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192" w:lineRule="auto"/>
        <w:jc w:val="center"/>
        <w:rPr>
          <w:rFonts w:ascii="Verdana" w:cs="Verdana" w:hAnsi="Verdana" w:eastAsia="Verdana"/>
          <w:b w:val="1"/>
          <w:bCs w:val="1"/>
          <w:sz w:val="48"/>
          <w:szCs w:val="48"/>
        </w:rPr>
      </w:pPr>
      <w:r>
        <w:rPr>
          <w:rFonts w:ascii="Verdana"/>
          <w:b w:val="1"/>
          <w:bCs w:val="1"/>
          <w:sz w:val="48"/>
          <w:szCs w:val="48"/>
          <w:rtl w:val="0"/>
          <w:lang w:val="en-US"/>
        </w:rPr>
        <w:t xml:space="preserve">WHAT DOES THE BIBLE SAY ABOUT THE </w:t>
      </w:r>
      <w:r>
        <w:rPr>
          <w:rFonts w:ascii="Verdana"/>
          <w:b w:val="1"/>
          <w:bCs w:val="1"/>
          <w:sz w:val="48"/>
          <w:szCs w:val="48"/>
          <w:u w:val="single"/>
          <w:rtl w:val="0"/>
          <w:lang w:val="en-US"/>
        </w:rPr>
        <w:t>DEATH OF BABIES AND CHILDREN?</w:t>
      </w:r>
    </w:p>
    <w:p>
      <w:pPr>
        <w:pStyle w:val="Body"/>
        <w:spacing w:after="0" w:line="240" w:lineRule="auto"/>
        <w:rPr>
          <w:rFonts w:ascii="Verdana" w:cs="Verdana" w:hAnsi="Verdana" w:eastAsia="Verdana"/>
          <w:b w:val="1"/>
          <w:bCs w:val="1"/>
          <w:sz w:val="24"/>
          <w:szCs w:val="24"/>
        </w:rPr>
      </w:pPr>
    </w:p>
    <w:p>
      <w:pPr>
        <w:pStyle w:val="Body"/>
        <w:spacing w:after="0" w:line="240" w:lineRule="auto"/>
        <w:rPr>
          <w:rFonts w:ascii="Georgia" w:cs="Georgia" w:hAnsi="Georgia" w:eastAsia="Georgia"/>
          <w:sz w:val="24"/>
          <w:szCs w:val="24"/>
        </w:rPr>
      </w:pPr>
      <w:r>
        <w:rPr>
          <w:rFonts w:ascii="Georgia"/>
          <w:sz w:val="24"/>
          <w:szCs w:val="24"/>
          <w:rtl w:val="0"/>
          <w:lang w:val="en-US"/>
        </w:rPr>
        <w:t>When babies or children</w:t>
      </w:r>
      <w:r>
        <w:rPr>
          <w:rFonts w:ascii="Georgia"/>
          <w:sz w:val="24"/>
          <w:szCs w:val="24"/>
          <w:rtl w:val="0"/>
          <w:lang w:val="en-US"/>
        </w:rPr>
        <w:t xml:space="preserve"> die, the pain of parents, family and friends is immense. </w:t>
      </w:r>
      <w:r>
        <w:rPr>
          <w:rFonts w:hAnsi="Georgia" w:hint="default"/>
          <w:sz w:val="24"/>
          <w:szCs w:val="24"/>
          <w:rtl w:val="0"/>
          <w:lang w:val="en-US"/>
        </w:rPr>
        <w:t> </w:t>
      </w:r>
      <w:r>
        <w:rPr>
          <w:rFonts w:ascii="Georgia"/>
          <w:sz w:val="24"/>
          <w:szCs w:val="24"/>
          <w:rtl w:val="0"/>
          <w:lang w:val="en-US"/>
        </w:rPr>
        <w:t xml:space="preserve">Whether the situation is from an intentional act (abortion or crimes) or an unintentional act (miscarriage, illness, accidents), grief abounds. </w:t>
      </w:r>
      <w:r>
        <w:rPr>
          <w:rFonts w:hAnsi="Georgia" w:hint="default"/>
          <w:sz w:val="24"/>
          <w:szCs w:val="24"/>
          <w:rtl w:val="0"/>
          <w:lang w:val="en-US"/>
        </w:rPr>
        <w:t> </w:t>
      </w:r>
      <w:r>
        <w:rPr>
          <w:rFonts w:ascii="Georgia"/>
          <w:sz w:val="24"/>
          <w:szCs w:val="24"/>
          <w:rtl w:val="0"/>
          <w:lang w:val="en-US"/>
        </w:rPr>
        <w:t xml:space="preserve">Tough questions arise. </w:t>
      </w:r>
      <w:r>
        <w:rPr>
          <w:rFonts w:hAnsi="Georgia" w:hint="default"/>
          <w:sz w:val="24"/>
          <w:szCs w:val="24"/>
          <w:rtl w:val="0"/>
          <w:lang w:val="en-US"/>
        </w:rPr>
        <w:t> </w:t>
      </w:r>
      <w:r>
        <w:rPr>
          <w:rFonts w:ascii="Georgia"/>
          <w:sz w:val="24"/>
          <w:szCs w:val="24"/>
          <w:rtl w:val="0"/>
          <w:lang w:val="en-US"/>
        </w:rPr>
        <w:t>Answers are sought.</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sz w:val="24"/>
          <w:szCs w:val="24"/>
        </w:rPr>
      </w:pPr>
      <w:r>
        <w:rPr>
          <w:rFonts w:ascii="Georgia"/>
          <w:sz w:val="24"/>
          <w:szCs w:val="24"/>
          <w:rtl w:val="0"/>
          <w:lang w:val="en-US"/>
        </w:rPr>
        <w:t xml:space="preserve">What happens to babies or children who die before they are mature enough to respond to the Gospel? John MacArthur helpfully and succinctly answers this question, "Instant </w:t>
      </w:r>
      <w:r>
        <w:rPr>
          <w:rFonts w:ascii="Georgia"/>
          <w:sz w:val="24"/>
          <w:szCs w:val="24"/>
          <w:rtl w:val="0"/>
          <w:lang w:val="en-US"/>
        </w:rPr>
        <w:t>Heaven."</w:t>
      </w:r>
    </w:p>
    <w:p>
      <w:pPr>
        <w:pStyle w:val="Body"/>
        <w:spacing w:after="0" w:line="240" w:lineRule="auto"/>
        <w:rPr>
          <w:rFonts w:ascii="Georgia" w:cs="Georgia" w:hAnsi="Georgia" w:eastAsia="Georgia"/>
          <w:sz w:val="24"/>
          <w:szCs w:val="24"/>
        </w:rPr>
      </w:pPr>
    </w:p>
    <w:p>
      <w:pPr>
        <w:pStyle w:val="Body"/>
        <w:spacing w:after="0" w:line="240" w:lineRule="auto"/>
        <w:jc w:val="center"/>
        <w:rPr>
          <w:rFonts w:ascii="Georgia" w:cs="Georgia" w:hAnsi="Georgia" w:eastAsia="Georgia"/>
          <w:i w:val="1"/>
          <w:iCs w:val="1"/>
          <w:sz w:val="28"/>
          <w:szCs w:val="28"/>
        </w:rPr>
      </w:pPr>
      <w:r>
        <w:rPr>
          <w:rFonts w:ascii="Georgia"/>
          <w:i w:val="1"/>
          <w:iCs w:val="1"/>
          <w:sz w:val="28"/>
          <w:szCs w:val="28"/>
          <w:rtl w:val="0"/>
          <w:lang w:val="en-US"/>
        </w:rPr>
        <w:t xml:space="preserve">Here are 5 Bible </w:t>
      </w:r>
      <w:r>
        <w:rPr>
          <w:rFonts w:ascii="Georgia"/>
          <w:i w:val="1"/>
          <w:iCs w:val="1"/>
          <w:sz w:val="28"/>
          <w:szCs w:val="28"/>
          <w:rtl w:val="0"/>
          <w:lang w:val="en-US"/>
        </w:rPr>
        <w:t>passages</w:t>
      </w:r>
      <w:r>
        <w:rPr>
          <w:rFonts w:ascii="Georgia"/>
          <w:i w:val="1"/>
          <w:iCs w:val="1"/>
          <w:sz w:val="28"/>
          <w:szCs w:val="28"/>
          <w:rtl w:val="0"/>
          <w:lang w:val="en-US"/>
        </w:rPr>
        <w:t xml:space="preserve"> that are helpful to seeing these truths:</w:t>
      </w:r>
    </w:p>
    <w:p>
      <w:pPr>
        <w:pStyle w:val="Body"/>
        <w:spacing w:after="0" w:line="240" w:lineRule="auto"/>
        <w:jc w:val="center"/>
        <w:rPr>
          <w:rFonts w:ascii="Georgia" w:cs="Georgia" w:hAnsi="Georgia" w:eastAsia="Georgia"/>
          <w:i w:val="1"/>
          <w:iCs w:val="1"/>
          <w:sz w:val="28"/>
          <w:szCs w:val="28"/>
        </w:rPr>
      </w:pPr>
    </w:p>
    <w:p>
      <w:pPr>
        <w:pStyle w:val="Body"/>
        <w:numPr>
          <w:ilvl w:val="0"/>
          <w:numId w:val="3"/>
        </w:numPr>
        <w:tabs>
          <w:tab w:val="num" w:pos="680"/>
          <w:tab w:val="left" w:pos="720"/>
          <w:tab w:val="clear" w:pos="0"/>
        </w:tabs>
        <w:bidi w:val="0"/>
        <w:spacing w:before="100" w:after="100" w:line="240" w:lineRule="auto"/>
        <w:ind w:left="680" w:right="0" w:hanging="320"/>
        <w:jc w:val="left"/>
        <w:rPr>
          <w:rFonts w:ascii="Georgia" w:cs="Georgia" w:hAnsi="Georgia" w:eastAsia="Georgia"/>
          <w:position w:val="0"/>
          <w:sz w:val="24"/>
          <w:szCs w:val="24"/>
          <w:rtl w:val="0"/>
        </w:rPr>
      </w:pPr>
      <w:r>
        <w:rPr>
          <w:rFonts w:ascii="Georgia"/>
          <w:b w:val="1"/>
          <w:bCs w:val="1"/>
          <w:sz w:val="24"/>
          <w:szCs w:val="24"/>
          <w:rtl w:val="0"/>
          <w:lang w:val="en-US"/>
        </w:rPr>
        <w:t>David's Response to the Death of His Baby</w:t>
      </w:r>
      <w:r>
        <w:rPr>
          <w:rFonts w:hAnsi="Georgia" w:hint="default"/>
          <w:sz w:val="24"/>
          <w:szCs w:val="24"/>
          <w:rtl w:val="0"/>
          <w:lang w:val="en-US"/>
        </w:rPr>
        <w:t> </w:t>
      </w:r>
      <w:r>
        <w:rPr>
          <w:rFonts w:ascii="Georgia"/>
          <w:sz w:val="24"/>
          <w:szCs w:val="24"/>
          <w:rtl w:val="0"/>
          <w:lang w:val="en-US"/>
        </w:rPr>
        <w:t xml:space="preserve">(punishment for his adultery with Bathsheba): </w:t>
      </w:r>
      <w:r>
        <w:rPr>
          <w:rFonts w:hAnsi="Georgia" w:hint="default"/>
          <w:sz w:val="24"/>
          <w:szCs w:val="24"/>
          <w:rtl w:val="0"/>
          <w:lang w:val="en-US"/>
        </w:rPr>
        <w:t> </w:t>
      </w:r>
      <w:r>
        <w:rPr>
          <w:rFonts w:ascii="Georgia"/>
          <w:sz w:val="24"/>
          <w:szCs w:val="24"/>
          <w:rtl w:val="0"/>
          <w:lang w:val="en-US"/>
        </w:rPr>
        <w:t>David realizes he will be united in heaven with his child one day.</w:t>
      </w:r>
      <w:r>
        <w:rPr>
          <w:rFonts w:hAnsi="Georgia" w:hint="default"/>
          <w:sz w:val="24"/>
          <w:szCs w:val="24"/>
          <w:rtl w:val="0"/>
          <w:lang w:val="en-US"/>
        </w:rPr>
        <w:t> “</w:t>
      </w:r>
      <w:r>
        <w:rPr>
          <w:rFonts w:ascii="Georgia"/>
          <w:sz w:val="24"/>
          <w:szCs w:val="24"/>
          <w:rtl w:val="0"/>
          <w:lang w:val="en-US"/>
        </w:rPr>
        <w:t xml:space="preserve">Then his servants said to him, </w:t>
      </w:r>
      <w:r>
        <w:rPr>
          <w:rFonts w:hAnsi="Georgia" w:hint="default"/>
          <w:sz w:val="24"/>
          <w:szCs w:val="24"/>
          <w:rtl w:val="0"/>
          <w:lang w:val="en-US"/>
        </w:rPr>
        <w:t>‘</w:t>
      </w:r>
      <w:r>
        <w:rPr>
          <w:rFonts w:ascii="Georgia"/>
          <w:sz w:val="24"/>
          <w:szCs w:val="24"/>
          <w:rtl w:val="0"/>
          <w:lang w:val="en-US"/>
        </w:rPr>
        <w:t>What is this thing that you have done? You fasted and wept for the child while he was alive; but when the child died, you arose and ate food.</w:t>
      </w:r>
      <w:r>
        <w:rPr>
          <w:rFonts w:hAnsi="Georgia" w:hint="default"/>
          <w:sz w:val="24"/>
          <w:szCs w:val="24"/>
          <w:rtl w:val="0"/>
          <w:lang w:val="en-US"/>
        </w:rPr>
        <w:t>’ </w:t>
      </w:r>
      <w:r>
        <w:rPr>
          <w:rFonts w:ascii="Georgia"/>
          <w:sz w:val="24"/>
          <w:szCs w:val="24"/>
          <w:rtl w:val="0"/>
        </w:rPr>
        <w:t>22</w:t>
      </w:r>
      <w:r>
        <w:rPr>
          <w:rFonts w:hAnsi="Georgia" w:hint="default"/>
          <w:sz w:val="24"/>
          <w:szCs w:val="24"/>
          <w:rtl w:val="0"/>
          <w:lang w:val="en-US"/>
        </w:rPr>
        <w:t> </w:t>
      </w:r>
      <w:r>
        <w:rPr>
          <w:rFonts w:ascii="Georgia"/>
          <w:sz w:val="24"/>
          <w:szCs w:val="24"/>
          <w:rtl w:val="0"/>
          <w:lang w:val="en-US"/>
        </w:rPr>
        <w:t xml:space="preserve">He said, </w:t>
      </w:r>
      <w:r>
        <w:rPr>
          <w:rFonts w:hAnsi="Georgia" w:hint="default"/>
          <w:sz w:val="24"/>
          <w:szCs w:val="24"/>
          <w:rtl w:val="0"/>
          <w:lang w:val="en-US"/>
        </w:rPr>
        <w:t>‘</w:t>
      </w:r>
      <w:r>
        <w:rPr>
          <w:rFonts w:ascii="Georgia"/>
          <w:sz w:val="24"/>
          <w:szCs w:val="24"/>
          <w:rtl w:val="0"/>
          <w:lang w:val="en-US"/>
        </w:rPr>
        <w:t>While the child was still alive, I fasted and wept, for I said,</w:t>
      </w:r>
      <w:r>
        <w:rPr>
          <w:rFonts w:hAnsi="Georgia" w:hint="default"/>
          <w:sz w:val="24"/>
          <w:szCs w:val="24"/>
          <w:rtl w:val="0"/>
          <w:lang w:val="en-US"/>
        </w:rPr>
        <w:t> ‘</w:t>
      </w:r>
      <w:r>
        <w:rPr>
          <w:rFonts w:ascii="Georgia"/>
          <w:sz w:val="24"/>
          <w:szCs w:val="24"/>
          <w:rtl w:val="0"/>
          <w:lang w:val="en-US"/>
        </w:rPr>
        <w:t>Who knows whether the</w:t>
      </w:r>
      <w:r>
        <w:rPr>
          <w:rFonts w:hAnsi="Georgia" w:hint="default"/>
          <w:sz w:val="24"/>
          <w:szCs w:val="24"/>
          <w:rtl w:val="0"/>
          <w:lang w:val="en-US"/>
        </w:rPr>
        <w:t> </w:t>
      </w:r>
      <w:r>
        <w:rPr>
          <w:rFonts w:ascii="Georgia"/>
          <w:smallCaps w:val="1"/>
          <w:sz w:val="24"/>
          <w:szCs w:val="24"/>
          <w:rtl w:val="0"/>
        </w:rPr>
        <w:t>Lord</w:t>
      </w:r>
      <w:r>
        <w:rPr>
          <w:rFonts w:hAnsi="Georgia" w:hint="default"/>
          <w:sz w:val="24"/>
          <w:szCs w:val="24"/>
          <w:rtl w:val="0"/>
          <w:lang w:val="en-US"/>
        </w:rPr>
        <w:t> </w:t>
      </w:r>
      <w:r>
        <w:rPr>
          <w:rFonts w:ascii="Georgia"/>
          <w:sz w:val="24"/>
          <w:szCs w:val="24"/>
          <w:rtl w:val="0"/>
          <w:lang w:val="en-US"/>
        </w:rPr>
        <w:t>will be gracious to me, that the child may live?</w:t>
      </w:r>
      <w:r>
        <w:rPr>
          <w:rFonts w:hAnsi="Georgia" w:hint="default"/>
          <w:sz w:val="24"/>
          <w:szCs w:val="24"/>
          <w:rtl w:val="0"/>
          <w:lang w:val="en-US"/>
        </w:rPr>
        <w:t>’ </w:t>
      </w:r>
      <w:r>
        <w:rPr>
          <w:rFonts w:ascii="Georgia"/>
          <w:sz w:val="24"/>
          <w:szCs w:val="24"/>
          <w:rtl w:val="0"/>
        </w:rPr>
        <w:t>23</w:t>
      </w:r>
      <w:r>
        <w:rPr>
          <w:rFonts w:hAnsi="Georgia" w:hint="default"/>
          <w:sz w:val="24"/>
          <w:szCs w:val="24"/>
          <w:rtl w:val="0"/>
          <w:lang w:val="en-US"/>
        </w:rPr>
        <w:t> </w:t>
      </w:r>
      <w:r>
        <w:rPr>
          <w:rFonts w:ascii="Georgia"/>
          <w:sz w:val="24"/>
          <w:szCs w:val="24"/>
          <w:rtl w:val="0"/>
          <w:lang w:val="en-US"/>
        </w:rPr>
        <w:t>But now he is dead. Why should I fast? Can I bring him back again? I shall go to him,</w:t>
      </w:r>
      <w:r>
        <w:rPr>
          <w:rFonts w:hAnsi="Georgia" w:hint="default"/>
          <w:sz w:val="24"/>
          <w:szCs w:val="24"/>
          <w:rtl w:val="0"/>
          <w:lang w:val="en-US"/>
        </w:rPr>
        <w:t> </w:t>
      </w:r>
      <w:r>
        <w:rPr>
          <w:rFonts w:ascii="Georgia"/>
          <w:sz w:val="24"/>
          <w:szCs w:val="24"/>
          <w:rtl w:val="0"/>
          <w:lang w:val="en-US"/>
        </w:rPr>
        <w:t>but he will not return to me.</w:t>
      </w:r>
      <w:r>
        <w:rPr>
          <w:rFonts w:hAnsi="Georgia" w:hint="default"/>
          <w:sz w:val="24"/>
          <w:szCs w:val="24"/>
          <w:rtl w:val="0"/>
          <w:lang w:val="en-US"/>
        </w:rPr>
        <w:t>’” </w:t>
      </w:r>
      <w:r>
        <w:rPr>
          <w:rFonts w:ascii="Georgia"/>
          <w:sz w:val="24"/>
          <w:szCs w:val="24"/>
          <w:rtl w:val="0"/>
          <w:lang w:val="es-ES_tradnl"/>
        </w:rPr>
        <w:t>(2 Samuel 12:21-23, ESV)</w:t>
      </w:r>
    </w:p>
    <w:p>
      <w:pPr>
        <w:pStyle w:val="Body"/>
        <w:numPr>
          <w:ilvl w:val="0"/>
          <w:numId w:val="3"/>
        </w:numPr>
        <w:tabs>
          <w:tab w:val="num" w:pos="680"/>
          <w:tab w:val="left" w:pos="720"/>
          <w:tab w:val="clear" w:pos="0"/>
        </w:tabs>
        <w:bidi w:val="0"/>
        <w:spacing w:before="100" w:after="100" w:line="240" w:lineRule="auto"/>
        <w:ind w:left="680" w:right="0" w:hanging="320"/>
        <w:jc w:val="left"/>
        <w:rPr>
          <w:rFonts w:ascii="Georgia" w:cs="Georgia" w:hAnsi="Georgia" w:eastAsia="Georgia"/>
          <w:position w:val="0"/>
          <w:sz w:val="24"/>
          <w:szCs w:val="24"/>
          <w:rtl w:val="0"/>
        </w:rPr>
      </w:pPr>
      <w:r>
        <w:rPr>
          <w:rFonts w:ascii="Georgia"/>
          <w:b w:val="1"/>
          <w:bCs w:val="1"/>
          <w:sz w:val="24"/>
          <w:szCs w:val="24"/>
          <w:rtl w:val="0"/>
          <w:lang w:val="en-US"/>
        </w:rPr>
        <w:t>Entry into the Promised Land is Granted to Young Children.</w:t>
      </w:r>
      <w:r>
        <w:rPr>
          <w:rFonts w:hAnsi="Georgia" w:hint="default"/>
          <w:sz w:val="24"/>
          <w:szCs w:val="24"/>
          <w:rtl w:val="0"/>
          <w:lang w:val="en-US"/>
        </w:rPr>
        <w:t>  </w:t>
      </w:r>
      <w:r>
        <w:rPr>
          <w:rFonts w:ascii="Georgia"/>
          <w:sz w:val="24"/>
          <w:szCs w:val="24"/>
          <w:rtl w:val="0"/>
          <w:lang w:val="en-US"/>
        </w:rPr>
        <w:t xml:space="preserve">Why? Israel's sin of rebellion against God (for not entering into the promised land) was held only against those who were mature enough to discern between good and evil. </w:t>
      </w:r>
      <w:r>
        <w:rPr>
          <w:rFonts w:hAnsi="Georgia" w:hint="default"/>
          <w:sz w:val="24"/>
          <w:szCs w:val="24"/>
          <w:rtl w:val="0"/>
          <w:lang w:val="en-US"/>
        </w:rPr>
        <w:t>“</w:t>
      </w:r>
      <w:r>
        <w:rPr>
          <w:rFonts w:ascii="Georgia"/>
          <w:sz w:val="24"/>
          <w:szCs w:val="24"/>
          <w:rtl w:val="0"/>
          <w:lang w:val="en-US"/>
        </w:rPr>
        <w:t>And as for</w:t>
      </w:r>
      <w:r>
        <w:rPr>
          <w:rFonts w:hAnsi="Georgia" w:hint="default"/>
          <w:sz w:val="24"/>
          <w:szCs w:val="24"/>
          <w:rtl w:val="0"/>
          <w:lang w:val="en-US"/>
        </w:rPr>
        <w:t> </w:t>
      </w:r>
      <w:r>
        <w:rPr>
          <w:rFonts w:ascii="Georgia"/>
          <w:sz w:val="24"/>
          <w:szCs w:val="24"/>
          <w:rtl w:val="0"/>
          <w:lang w:val="en-US"/>
        </w:rPr>
        <w:t>your little ones, who you said would become a prey, and your children, who today</w:t>
      </w:r>
      <w:r>
        <w:rPr>
          <w:rFonts w:hAnsi="Georgia" w:hint="default"/>
          <w:sz w:val="24"/>
          <w:szCs w:val="24"/>
          <w:rtl w:val="0"/>
          <w:lang w:val="en-US"/>
        </w:rPr>
        <w:t> </w:t>
      </w:r>
      <w:r>
        <w:rPr>
          <w:rFonts w:ascii="Georgia"/>
          <w:sz w:val="24"/>
          <w:szCs w:val="24"/>
          <w:rtl w:val="0"/>
          <w:lang w:val="en-US"/>
        </w:rPr>
        <w:t>have no knowledge of good or evil, they shall go in there. And to them I will give it, and they shall possess it.</w:t>
      </w:r>
      <w:r>
        <w:rPr>
          <w:rFonts w:hAnsi="Georgia" w:hint="default"/>
          <w:sz w:val="24"/>
          <w:szCs w:val="24"/>
          <w:rtl w:val="0"/>
          <w:lang w:val="en-US"/>
        </w:rPr>
        <w:t>” </w:t>
      </w:r>
      <w:r>
        <w:rPr>
          <w:rFonts w:ascii="Georgia"/>
          <w:sz w:val="24"/>
          <w:szCs w:val="24"/>
          <w:rtl w:val="0"/>
          <w:lang w:val="de-DE"/>
        </w:rPr>
        <w:t>(Deuteronomy 1:39, ESV)</w:t>
      </w:r>
    </w:p>
    <w:p>
      <w:pPr>
        <w:pStyle w:val="Body"/>
        <w:numPr>
          <w:ilvl w:val="0"/>
          <w:numId w:val="3"/>
        </w:numPr>
        <w:tabs>
          <w:tab w:val="num" w:pos="680"/>
          <w:tab w:val="left" w:pos="720"/>
          <w:tab w:val="clear" w:pos="0"/>
        </w:tabs>
        <w:bidi w:val="0"/>
        <w:spacing w:before="100" w:after="100" w:line="240" w:lineRule="auto"/>
        <w:ind w:left="680" w:right="0" w:hanging="320"/>
        <w:jc w:val="left"/>
        <w:rPr>
          <w:rFonts w:ascii="Georgia" w:cs="Georgia" w:hAnsi="Georgia" w:eastAsia="Georgia"/>
          <w:position w:val="0"/>
          <w:sz w:val="24"/>
          <w:szCs w:val="24"/>
          <w:rtl w:val="0"/>
        </w:rPr>
      </w:pPr>
      <w:r>
        <w:rPr>
          <w:rFonts w:ascii="Georgia"/>
          <w:b w:val="1"/>
          <w:bCs w:val="1"/>
          <w:sz w:val="24"/>
          <w:szCs w:val="24"/>
          <w:rtl w:val="0"/>
          <w:lang w:val="en-US"/>
        </w:rPr>
        <w:t>Job's Response to Suffering:</w:t>
      </w:r>
      <w:r>
        <w:rPr>
          <w:rFonts w:hAnsi="Georgia" w:hint="default"/>
          <w:sz w:val="24"/>
          <w:szCs w:val="24"/>
          <w:rtl w:val="0"/>
          <w:lang w:val="en-US"/>
        </w:rPr>
        <w:t> </w:t>
      </w:r>
      <w:r>
        <w:rPr>
          <w:rFonts w:ascii="Georgia"/>
          <w:sz w:val="24"/>
          <w:szCs w:val="24"/>
          <w:rtl w:val="0"/>
          <w:lang w:val="en-US"/>
        </w:rPr>
        <w:t xml:space="preserve">Job realized that to be stillborn was better than to be alive. </w:t>
      </w:r>
      <w:r>
        <w:rPr>
          <w:rFonts w:hAnsi="Georgia" w:hint="default"/>
          <w:sz w:val="24"/>
          <w:szCs w:val="24"/>
          <w:rtl w:val="0"/>
          <w:lang w:val="en-US"/>
        </w:rPr>
        <w:t> </w:t>
      </w:r>
      <w:r>
        <w:rPr>
          <w:rFonts w:ascii="Georgia"/>
          <w:sz w:val="24"/>
          <w:szCs w:val="24"/>
          <w:rtl w:val="0"/>
          <w:lang w:val="en-US"/>
        </w:rPr>
        <w:t xml:space="preserve">Why? </w:t>
      </w:r>
      <w:r>
        <w:rPr>
          <w:rFonts w:hAnsi="Georgia" w:hint="default"/>
          <w:sz w:val="24"/>
          <w:szCs w:val="24"/>
          <w:rtl w:val="0"/>
          <w:lang w:val="en-US"/>
        </w:rPr>
        <w:t> </w:t>
      </w:r>
      <w:r>
        <w:rPr>
          <w:rFonts w:ascii="Georgia"/>
          <w:sz w:val="24"/>
          <w:szCs w:val="24"/>
          <w:rtl w:val="0"/>
          <w:lang w:val="en-US"/>
        </w:rPr>
        <w:t xml:space="preserve">Job understood stillborn babies to be in heaven. </w:t>
      </w:r>
      <w:r>
        <w:rPr>
          <w:rFonts w:hAnsi="Georgia" w:hint="default"/>
          <w:sz w:val="24"/>
          <w:szCs w:val="24"/>
          <w:rtl w:val="0"/>
          <w:lang w:val="en-US"/>
        </w:rPr>
        <w:t> “</w:t>
      </w:r>
      <w:r>
        <w:rPr>
          <w:rFonts w:ascii="Georgia"/>
          <w:sz w:val="24"/>
          <w:szCs w:val="24"/>
          <w:rtl w:val="0"/>
          <w:lang w:val="en-US"/>
        </w:rPr>
        <w:t>Why</w:t>
      </w:r>
      <w:r>
        <w:rPr>
          <w:rFonts w:hAnsi="Georgia" w:hint="default"/>
          <w:sz w:val="24"/>
          <w:szCs w:val="24"/>
          <w:rtl w:val="0"/>
          <w:lang w:val="en-US"/>
        </w:rPr>
        <w:t> </w:t>
      </w:r>
      <w:r>
        <w:rPr>
          <w:rFonts w:ascii="Georgia"/>
          <w:sz w:val="24"/>
          <w:szCs w:val="24"/>
          <w:rtl w:val="0"/>
          <w:lang w:val="en-US"/>
        </w:rPr>
        <w:t>did I not die at birth,</w:t>
      </w:r>
      <w:r>
        <w:rPr>
          <w:rFonts w:hAnsi="Georgia" w:hint="default"/>
          <w:sz w:val="24"/>
          <w:szCs w:val="24"/>
          <w:rtl w:val="0"/>
          <w:lang w:val="en-US"/>
        </w:rPr>
        <w:t> </w:t>
      </w:r>
      <w:r>
        <w:rPr>
          <w:rFonts w:ascii="Georgia"/>
          <w:sz w:val="24"/>
          <w:szCs w:val="24"/>
          <w:rtl w:val="0"/>
          <w:lang w:val="en-US"/>
        </w:rPr>
        <w:t>come out from the womb and expire? ...13</w:t>
      </w:r>
      <w:r>
        <w:rPr>
          <w:rFonts w:hAnsi="Georgia" w:hint="default"/>
          <w:sz w:val="24"/>
          <w:szCs w:val="24"/>
          <w:rtl w:val="0"/>
          <w:lang w:val="en-US"/>
        </w:rPr>
        <w:t> </w:t>
      </w:r>
      <w:r>
        <w:rPr>
          <w:rFonts w:ascii="Georgia"/>
          <w:sz w:val="24"/>
          <w:szCs w:val="24"/>
          <w:rtl w:val="0"/>
          <w:lang w:val="en-US"/>
        </w:rPr>
        <w:t>For then I would have lain down and been quiet;</w:t>
      </w:r>
      <w:r>
        <w:rPr>
          <w:rFonts w:hAnsi="Georgia" w:hint="default"/>
          <w:sz w:val="24"/>
          <w:szCs w:val="24"/>
          <w:rtl w:val="0"/>
          <w:lang w:val="en-US"/>
        </w:rPr>
        <w:t> </w:t>
      </w:r>
      <w:r>
        <w:rPr>
          <w:rFonts w:ascii="Georgia"/>
          <w:sz w:val="24"/>
          <w:szCs w:val="24"/>
          <w:rtl w:val="0"/>
          <w:lang w:val="en-US"/>
        </w:rPr>
        <w:t>I would have slept; then I would have been at rest 16</w:t>
      </w:r>
      <w:r>
        <w:rPr>
          <w:rFonts w:hAnsi="Georgia" w:hint="default"/>
          <w:sz w:val="24"/>
          <w:szCs w:val="24"/>
          <w:rtl w:val="0"/>
          <w:lang w:val="en-US"/>
        </w:rPr>
        <w:t> </w:t>
      </w:r>
      <w:r>
        <w:rPr>
          <w:rFonts w:ascii="Georgia"/>
          <w:sz w:val="24"/>
          <w:szCs w:val="24"/>
          <w:rtl w:val="0"/>
          <w:lang w:val="en-US"/>
        </w:rPr>
        <w:t>Or why was I not as a hidden</w:t>
      </w:r>
      <w:r>
        <w:rPr>
          <w:rFonts w:hAnsi="Georgia" w:hint="default"/>
          <w:sz w:val="24"/>
          <w:szCs w:val="24"/>
          <w:rtl w:val="0"/>
          <w:lang w:val="en-US"/>
        </w:rPr>
        <w:t> </w:t>
      </w:r>
      <w:r>
        <w:rPr>
          <w:rFonts w:ascii="Georgia"/>
          <w:sz w:val="24"/>
          <w:szCs w:val="24"/>
          <w:rtl w:val="0"/>
          <w:lang w:val="en-US"/>
        </w:rPr>
        <w:t>stillborn child,</w:t>
      </w:r>
      <w:r>
        <w:rPr>
          <w:rFonts w:hAnsi="Georgia" w:hint="default"/>
          <w:sz w:val="24"/>
          <w:szCs w:val="24"/>
          <w:rtl w:val="0"/>
          <w:lang w:val="en-US"/>
        </w:rPr>
        <w:t> </w:t>
      </w:r>
      <w:r>
        <w:rPr>
          <w:rFonts w:ascii="Georgia"/>
          <w:sz w:val="24"/>
          <w:szCs w:val="24"/>
          <w:rtl w:val="0"/>
          <w:lang w:val="en-US"/>
        </w:rPr>
        <w:t>as infants who never see the light?</w:t>
      </w:r>
      <w:r>
        <w:rPr>
          <w:rFonts w:hAnsi="Georgia" w:hint="default"/>
          <w:sz w:val="24"/>
          <w:szCs w:val="24"/>
          <w:rtl w:val="0"/>
          <w:lang w:val="en-US"/>
        </w:rPr>
        <w:t> </w:t>
      </w:r>
      <w:r>
        <w:rPr>
          <w:rFonts w:ascii="Georgia"/>
          <w:sz w:val="24"/>
          <w:szCs w:val="24"/>
          <w:rtl w:val="0"/>
          <w:lang w:val="en-US"/>
        </w:rPr>
        <w:t>...17 there</w:t>
      </w:r>
      <w:r>
        <w:rPr>
          <w:rFonts w:hAnsi="Georgia" w:hint="default"/>
          <w:sz w:val="24"/>
          <w:szCs w:val="24"/>
          <w:rtl w:val="0"/>
          <w:lang w:val="en-US"/>
        </w:rPr>
        <w:t> </w:t>
      </w:r>
      <w:r>
        <w:rPr>
          <w:rFonts w:ascii="Georgia"/>
          <w:sz w:val="24"/>
          <w:szCs w:val="24"/>
          <w:rtl w:val="0"/>
          <w:lang w:val="en-US"/>
        </w:rPr>
        <w:t>the weary are at</w:t>
      </w:r>
      <w:r>
        <w:rPr>
          <w:rFonts w:hAnsi="Georgia" w:hint="default"/>
          <w:sz w:val="24"/>
          <w:szCs w:val="24"/>
          <w:rtl w:val="0"/>
          <w:lang w:val="en-US"/>
        </w:rPr>
        <w:t> </w:t>
      </w:r>
      <w:r>
        <w:rPr>
          <w:rFonts w:ascii="Georgia"/>
          <w:sz w:val="24"/>
          <w:szCs w:val="24"/>
          <w:rtl w:val="0"/>
        </w:rPr>
        <w:t>rest.</w:t>
      </w:r>
      <w:r>
        <w:rPr>
          <w:rFonts w:hAnsi="Georgia" w:hint="default"/>
          <w:sz w:val="24"/>
          <w:szCs w:val="24"/>
          <w:rtl w:val="0"/>
          <w:lang w:val="en-US"/>
        </w:rPr>
        <w:t>” </w:t>
      </w:r>
      <w:r>
        <w:rPr>
          <w:rFonts w:ascii="Georgia"/>
          <w:sz w:val="24"/>
          <w:szCs w:val="24"/>
          <w:rtl w:val="0"/>
        </w:rPr>
        <w:t>(Job 3:11-17, ESV)</w:t>
      </w:r>
      <w:r>
        <w:rPr>
          <w:rFonts w:hAnsi="Georgia" w:hint="default"/>
          <w:sz w:val="24"/>
          <w:szCs w:val="24"/>
          <w:rtl w:val="0"/>
          <w:lang w:val="en-US"/>
        </w:rPr>
        <w:t> </w:t>
      </w:r>
    </w:p>
    <w:p>
      <w:pPr>
        <w:pStyle w:val="Body"/>
        <w:numPr>
          <w:ilvl w:val="0"/>
          <w:numId w:val="3"/>
        </w:numPr>
        <w:tabs>
          <w:tab w:val="num" w:pos="680"/>
          <w:tab w:val="left" w:pos="720"/>
          <w:tab w:val="clear" w:pos="0"/>
        </w:tabs>
        <w:bidi w:val="0"/>
        <w:spacing w:before="100" w:after="100" w:line="240" w:lineRule="auto"/>
        <w:ind w:left="680" w:right="0" w:hanging="320"/>
        <w:jc w:val="left"/>
        <w:rPr>
          <w:rFonts w:ascii="Georgia" w:cs="Georgia" w:hAnsi="Georgia" w:eastAsia="Georgia"/>
          <w:position w:val="0"/>
          <w:sz w:val="24"/>
          <w:szCs w:val="24"/>
          <w:rtl w:val="0"/>
        </w:rPr>
      </w:pPr>
      <w:r>
        <w:rPr>
          <w:rFonts w:ascii="Georgia"/>
          <w:b w:val="1"/>
          <w:bCs w:val="1"/>
          <w:sz w:val="24"/>
          <w:szCs w:val="24"/>
          <w:rtl w:val="0"/>
          <w:lang w:val="en-US"/>
        </w:rPr>
        <w:t>King Solomon's comparison of living a prosperous, long-lived life with that a stillborn child.</w:t>
      </w:r>
      <w:r>
        <w:rPr>
          <w:rFonts w:hAnsi="Georgia" w:hint="default"/>
          <w:sz w:val="24"/>
          <w:szCs w:val="24"/>
          <w:rtl w:val="0"/>
          <w:lang w:val="en-US"/>
        </w:rPr>
        <w:t> </w:t>
      </w:r>
      <w:r>
        <w:rPr>
          <w:rFonts w:ascii="Georgia"/>
          <w:sz w:val="24"/>
          <w:szCs w:val="24"/>
          <w:rtl w:val="0"/>
          <w:lang w:val="en-US"/>
        </w:rPr>
        <w:t xml:space="preserve">Who is better off? A stillborn child who "finds rest." </w:t>
      </w:r>
      <w:r>
        <w:rPr>
          <w:rFonts w:hAnsi="Georgia" w:hint="default"/>
          <w:sz w:val="24"/>
          <w:szCs w:val="24"/>
          <w:rtl w:val="0"/>
          <w:lang w:val="en-US"/>
        </w:rPr>
        <w:t> </w:t>
      </w:r>
      <w:r>
        <w:rPr>
          <w:rFonts w:ascii="Georgia"/>
          <w:sz w:val="24"/>
          <w:szCs w:val="24"/>
          <w:rtl w:val="0"/>
          <w:lang w:val="en-US"/>
        </w:rPr>
        <w:t>"If a man fathers a hundred children and lives many years, so that</w:t>
      </w:r>
      <w:r>
        <w:rPr>
          <w:rFonts w:hAnsi="Georgia" w:hint="default"/>
          <w:sz w:val="24"/>
          <w:szCs w:val="24"/>
          <w:rtl w:val="0"/>
          <w:lang w:val="en-US"/>
        </w:rPr>
        <w:t> </w:t>
      </w:r>
      <w:r>
        <w:rPr>
          <w:rFonts w:ascii="Georgia"/>
          <w:sz w:val="24"/>
          <w:szCs w:val="24"/>
          <w:rtl w:val="0"/>
          <w:lang w:val="en-US"/>
        </w:rPr>
        <w:t>the days of his years are many, but his soul is not satisfied with life's</w:t>
      </w:r>
      <w:r>
        <w:rPr>
          <w:rFonts w:hAnsi="Georgia" w:hint="default"/>
          <w:sz w:val="24"/>
          <w:szCs w:val="24"/>
          <w:rtl w:val="0"/>
          <w:lang w:val="en-US"/>
        </w:rPr>
        <w:t> </w:t>
      </w:r>
      <w:r>
        <w:rPr>
          <w:rFonts w:ascii="Georgia"/>
          <w:sz w:val="24"/>
          <w:szCs w:val="24"/>
          <w:rtl w:val="0"/>
          <w:lang w:val="en-US"/>
        </w:rPr>
        <w:t>good things, and he also has no</w:t>
      </w:r>
      <w:r>
        <w:rPr>
          <w:rFonts w:hAnsi="Georgia" w:hint="default"/>
          <w:sz w:val="24"/>
          <w:szCs w:val="24"/>
          <w:rtl w:val="0"/>
          <w:lang w:val="en-US"/>
        </w:rPr>
        <w:t> </w:t>
      </w:r>
      <w:r>
        <w:rPr>
          <w:rFonts w:ascii="Georgia"/>
          <w:sz w:val="24"/>
          <w:szCs w:val="24"/>
          <w:rtl w:val="0"/>
          <w:lang w:val="en-US"/>
        </w:rPr>
        <w:t>burial, I say that</w:t>
      </w:r>
      <w:r>
        <w:rPr>
          <w:rFonts w:hAnsi="Georgia" w:hint="default"/>
          <w:sz w:val="24"/>
          <w:szCs w:val="24"/>
          <w:rtl w:val="0"/>
          <w:lang w:val="en-US"/>
        </w:rPr>
        <w:t> </w:t>
      </w:r>
      <w:r>
        <w:rPr>
          <w:rFonts w:ascii="Georgia"/>
          <w:sz w:val="24"/>
          <w:szCs w:val="24"/>
          <w:rtl w:val="0"/>
          <w:lang w:val="en-US"/>
        </w:rPr>
        <w:t>a stillborn child is better off than he.</w:t>
      </w:r>
      <w:r>
        <w:rPr>
          <w:rFonts w:hAnsi="Georgia" w:hint="default"/>
          <w:sz w:val="24"/>
          <w:szCs w:val="24"/>
          <w:rtl w:val="0"/>
          <w:lang w:val="en-US"/>
        </w:rPr>
        <w:t> </w:t>
      </w:r>
      <w:r>
        <w:rPr>
          <w:rFonts w:ascii="Georgia"/>
          <w:sz w:val="24"/>
          <w:szCs w:val="24"/>
          <w:rtl w:val="0"/>
        </w:rPr>
        <w:t>4</w:t>
      </w:r>
      <w:r>
        <w:rPr>
          <w:rFonts w:hAnsi="Georgia" w:hint="default"/>
          <w:sz w:val="24"/>
          <w:szCs w:val="24"/>
          <w:rtl w:val="0"/>
          <w:lang w:val="en-US"/>
        </w:rPr>
        <w:t> </w:t>
      </w:r>
      <w:r>
        <w:rPr>
          <w:rFonts w:ascii="Georgia"/>
          <w:sz w:val="24"/>
          <w:szCs w:val="24"/>
          <w:rtl w:val="0"/>
          <w:lang w:val="en-US"/>
        </w:rPr>
        <w:t>For it comes in vanity and goes in darkness, and in darkness its name is covered. 5</w:t>
      </w:r>
      <w:r>
        <w:rPr>
          <w:rFonts w:hAnsi="Georgia" w:hint="default"/>
          <w:sz w:val="24"/>
          <w:szCs w:val="24"/>
          <w:rtl w:val="0"/>
          <w:lang w:val="en-US"/>
        </w:rPr>
        <w:t> </w:t>
      </w:r>
      <w:r>
        <w:rPr>
          <w:rFonts w:ascii="Georgia"/>
          <w:sz w:val="24"/>
          <w:szCs w:val="24"/>
          <w:rtl w:val="0"/>
          <w:lang w:val="en-US"/>
        </w:rPr>
        <w:t>Moreover, it has not</w:t>
      </w:r>
      <w:r>
        <w:rPr>
          <w:rFonts w:hAnsi="Georgia" w:hint="default"/>
          <w:sz w:val="24"/>
          <w:szCs w:val="24"/>
          <w:rtl w:val="0"/>
          <w:lang w:val="en-US"/>
        </w:rPr>
        <w:t> </w:t>
      </w:r>
      <w:r>
        <w:rPr>
          <w:rFonts w:ascii="Georgia"/>
          <w:sz w:val="24"/>
          <w:szCs w:val="24"/>
          <w:rtl w:val="0"/>
          <w:lang w:val="en-US"/>
        </w:rPr>
        <w:t>seen the sun or known anything, yet it finds</w:t>
      </w:r>
      <w:r>
        <w:rPr>
          <w:rFonts w:hAnsi="Georgia" w:hint="default"/>
          <w:sz w:val="24"/>
          <w:szCs w:val="24"/>
          <w:rtl w:val="0"/>
          <w:lang w:val="en-US"/>
        </w:rPr>
        <w:t> </w:t>
      </w:r>
      <w:r>
        <w:rPr>
          <w:rFonts w:ascii="Georgia"/>
          <w:sz w:val="24"/>
          <w:szCs w:val="24"/>
          <w:rtl w:val="0"/>
          <w:lang w:val="en-US"/>
        </w:rPr>
        <w:t>rest rather than he."</w:t>
      </w:r>
      <w:r>
        <w:rPr>
          <w:rFonts w:hAnsi="Georgia" w:hint="default"/>
          <w:sz w:val="24"/>
          <w:szCs w:val="24"/>
          <w:rtl w:val="0"/>
          <w:lang w:val="en-US"/>
        </w:rPr>
        <w:t> </w:t>
      </w:r>
      <w:r>
        <w:rPr>
          <w:rFonts w:ascii="Georgia"/>
          <w:sz w:val="24"/>
          <w:szCs w:val="24"/>
          <w:rtl w:val="0"/>
        </w:rPr>
        <w:t>(Ecclesiastes 6:3-5, ESV)</w:t>
      </w:r>
    </w:p>
    <w:p>
      <w:pPr>
        <w:pStyle w:val="Body"/>
        <w:numPr>
          <w:ilvl w:val="0"/>
          <w:numId w:val="3"/>
        </w:numPr>
        <w:tabs>
          <w:tab w:val="num" w:pos="680"/>
          <w:tab w:val="left" w:pos="720"/>
          <w:tab w:val="clear" w:pos="0"/>
        </w:tabs>
        <w:bidi w:val="0"/>
        <w:spacing w:before="100" w:after="100" w:line="240" w:lineRule="auto"/>
        <w:ind w:left="680" w:right="0" w:hanging="320"/>
        <w:jc w:val="left"/>
        <w:rPr>
          <w:rFonts w:ascii="Georgia" w:cs="Georgia" w:hAnsi="Georgia" w:eastAsia="Georgia"/>
          <w:position w:val="0"/>
          <w:sz w:val="24"/>
          <w:szCs w:val="24"/>
          <w:rtl w:val="0"/>
        </w:rPr>
      </w:pPr>
      <w:r>
        <w:rPr>
          <w:rFonts w:ascii="Georgia"/>
          <w:b w:val="1"/>
          <w:bCs w:val="1"/>
          <w:sz w:val="24"/>
          <w:szCs w:val="24"/>
          <w:rtl w:val="0"/>
          <w:lang w:val="en-US"/>
        </w:rPr>
        <w:t>When unbelieving parents sacrifice their children for their own selfish purposes, God refers to them as "innocents."</w:t>
      </w:r>
      <w:r>
        <w:rPr>
          <w:rFonts w:hAnsi="Georgia" w:hint="default"/>
          <w:sz w:val="24"/>
          <w:szCs w:val="24"/>
          <w:rtl w:val="0"/>
          <w:lang w:val="en-US"/>
        </w:rPr>
        <w:t> </w:t>
      </w:r>
      <w:r>
        <w:rPr>
          <w:rFonts w:ascii="Georgia"/>
          <w:sz w:val="24"/>
          <w:szCs w:val="24"/>
          <w:rtl w:val="0"/>
          <w:lang w:val="en-US"/>
        </w:rPr>
        <w:t>This implies God</w:t>
      </w:r>
      <w:r>
        <w:rPr>
          <w:rFonts w:hAnsi="Georgia" w:hint="default"/>
          <w:sz w:val="24"/>
          <w:szCs w:val="24"/>
          <w:rtl w:val="0"/>
          <w:lang w:val="en-US"/>
        </w:rPr>
        <w:t>’</w:t>
      </w:r>
      <w:r>
        <w:rPr>
          <w:rFonts w:ascii="Georgia"/>
          <w:sz w:val="24"/>
          <w:szCs w:val="24"/>
          <w:rtl w:val="0"/>
          <w:lang w:val="en-US"/>
        </w:rPr>
        <w:t>s grace in looking upon them as innocent."Because the people have forsaken me and have profaned this place by making offerings in it to other gods whom neither they nor their fathers nor the kinds of Judah have known; and because they have filled this place with the blood of innocents." (Jeremiah 19:4, ESV).</w:t>
      </w:r>
      <w:r>
        <w:rPr>
          <w:rFonts w:hAnsi="Georgia" w:hint="default"/>
          <w:sz w:val="24"/>
          <w:szCs w:val="24"/>
          <w:rtl w:val="0"/>
          <w:lang w:val="en-US"/>
        </w:rPr>
        <w:t> </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sz w:val="24"/>
          <w:szCs w:val="24"/>
        </w:rPr>
      </w:pPr>
      <w:r>
        <w:rPr>
          <w:rFonts w:ascii="Georgia"/>
          <w:sz w:val="24"/>
          <w:szCs w:val="24"/>
          <w:rtl w:val="0"/>
          <w:lang w:val="en-US"/>
        </w:rPr>
        <w:t xml:space="preserve">Are babies and infants conceived in sin? Do they sin? Yes. </w:t>
      </w:r>
      <w:r>
        <w:rPr>
          <w:rFonts w:hAnsi="Georgia" w:hint="default"/>
          <w:sz w:val="24"/>
          <w:szCs w:val="24"/>
          <w:rtl w:val="0"/>
          <w:lang w:val="en-US"/>
        </w:rPr>
        <w:t> </w:t>
      </w:r>
      <w:r>
        <w:rPr>
          <w:rFonts w:ascii="Georgia"/>
          <w:sz w:val="24"/>
          <w:szCs w:val="24"/>
          <w:rtl w:val="0"/>
          <w:lang w:val="en-US"/>
        </w:rPr>
        <w:t xml:space="preserve">Are they guilty before God and deserving of eternal death? </w:t>
      </w:r>
      <w:r>
        <w:rPr>
          <w:rFonts w:hAnsi="Georgia" w:hint="default"/>
          <w:sz w:val="24"/>
          <w:szCs w:val="24"/>
          <w:rtl w:val="0"/>
          <w:lang w:val="en-US"/>
        </w:rPr>
        <w:t> </w:t>
      </w:r>
      <w:r>
        <w:rPr>
          <w:rFonts w:ascii="Georgia"/>
          <w:sz w:val="24"/>
          <w:szCs w:val="24"/>
          <w:rtl w:val="0"/>
          <w:lang w:val="en-US"/>
        </w:rPr>
        <w:t>Yes. (Original sin, inherited sin nature, total depravity) (1 Kings 8:46, Isaiah 48:8, Proverbs 20:9, Psalm 58:3; 143:2, Ecclesiastes 7:20, Jeremiah 17:9, Romans 5:12, Ephesians 2:3) "Behold, I was brought forth in iniquity, and in sin did my mother conceive me."(Psalm 51:5, ESV)</w:t>
      </w:r>
      <w:r>
        <w:rPr>
          <w:rFonts w:hAnsi="Georgia" w:hint="default"/>
          <w:sz w:val="24"/>
          <w:szCs w:val="24"/>
          <w:rtl w:val="0"/>
          <w:lang w:val="en-US"/>
        </w:rPr>
        <w:t> </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sz w:val="24"/>
          <w:szCs w:val="24"/>
        </w:rPr>
      </w:pPr>
      <w:r>
        <w:rPr>
          <w:rFonts w:hAnsi="Georgia" w:hint="default"/>
          <w:sz w:val="24"/>
          <w:szCs w:val="24"/>
          <w:rtl w:val="0"/>
          <w:lang w:val="en-US"/>
        </w:rPr>
        <w:t>“</w:t>
      </w:r>
      <w:r>
        <w:rPr>
          <w:rFonts w:ascii="Georgia"/>
          <w:sz w:val="24"/>
          <w:szCs w:val="24"/>
          <w:rtl w:val="0"/>
          <w:lang w:val="en-US"/>
        </w:rPr>
        <w:t>It is true they sin, little ones sin. Little children disobey, they're selfish, they're angry, etc. But they are incapable of understanding the moral essence of that sin. They are incapable of understanding God. And they are incapable of understanding the gospel. They are incapable of exercising a true repentance toward God and a saving faith so that they are with excuse.</w:t>
      </w:r>
      <w:r>
        <w:rPr>
          <w:rFonts w:hAnsi="Georgia" w:hint="default"/>
          <w:sz w:val="24"/>
          <w:szCs w:val="24"/>
          <w:rtl w:val="0"/>
          <w:lang w:val="en-US"/>
        </w:rPr>
        <w:t xml:space="preserve">  </w:t>
      </w:r>
      <w:r>
        <w:rPr>
          <w:rFonts w:ascii="Georgia"/>
          <w:sz w:val="24"/>
          <w:szCs w:val="24"/>
          <w:rtl w:val="0"/>
          <w:lang w:val="en-US"/>
        </w:rPr>
        <w:t>Whereas the pagans in Romans 1 are without excuse because they are capable of knowing and understanding the revelation God has given them in creation and conscience and they are capable of faith. So unbelief for them is a willful choice.</w:t>
      </w:r>
      <w:r>
        <w:rPr>
          <w:rFonts w:hAnsi="Georgia" w:hint="default"/>
          <w:sz w:val="24"/>
          <w:szCs w:val="24"/>
          <w:rtl w:val="0"/>
          <w:lang w:val="en-US"/>
        </w:rPr>
        <w:t xml:space="preserve"> ” </w:t>
      </w:r>
      <w:r>
        <w:rPr>
          <w:rFonts w:ascii="Georgia"/>
          <w:sz w:val="24"/>
          <w:szCs w:val="24"/>
          <w:rtl w:val="0"/>
          <w:lang w:val="en-US"/>
        </w:rPr>
        <w:t>John MacArthur</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4"/>
          <w:szCs w:val="24"/>
        </w:rPr>
      </w:pPr>
      <w:r>
        <w:rPr>
          <w:rFonts w:ascii="Georgia"/>
          <w:b w:val="1"/>
          <w:bCs w:val="1"/>
          <w:sz w:val="24"/>
          <w:szCs w:val="24"/>
          <w:rtl w:val="0"/>
          <w:lang w:val="nl-NL"/>
        </w:rPr>
        <w:t>Does God</w:t>
      </w:r>
      <w:r>
        <w:rPr>
          <w:rFonts w:hAnsi="Georgia" w:hint="default"/>
          <w:b w:val="1"/>
          <w:bCs w:val="1"/>
          <w:sz w:val="24"/>
          <w:szCs w:val="24"/>
          <w:rtl w:val="0"/>
          <w:lang w:val="en-US"/>
        </w:rPr>
        <w:t>’</w:t>
      </w:r>
      <w:r>
        <w:rPr>
          <w:rFonts w:ascii="Georgia"/>
          <w:b w:val="1"/>
          <w:bCs w:val="1"/>
          <w:sz w:val="24"/>
          <w:szCs w:val="24"/>
          <w:rtl w:val="0"/>
          <w:lang w:val="en-US"/>
        </w:rPr>
        <w:t>s grace cover those babies and children who die?</w:t>
      </w:r>
      <w:r>
        <w:rPr>
          <w:rFonts w:hAnsi="Georgia" w:hint="default"/>
          <w:b w:val="1"/>
          <w:bCs w:val="1"/>
          <w:sz w:val="24"/>
          <w:szCs w:val="24"/>
          <w:rtl w:val="0"/>
          <w:lang w:val="en-US"/>
        </w:rPr>
        <w:t xml:space="preserve">  </w:t>
      </w:r>
      <w:r>
        <w:rPr>
          <w:rFonts w:ascii="Georgia"/>
          <w:b w:val="1"/>
          <w:bCs w:val="1"/>
          <w:sz w:val="24"/>
          <w:szCs w:val="24"/>
          <w:rtl w:val="0"/>
          <w:lang w:val="en-US"/>
        </w:rPr>
        <w:t xml:space="preserve">Yes. The weight of Scripture points to them being safe in God's grace. </w:t>
      </w:r>
      <w:r>
        <w:rPr>
          <w:rFonts w:hAnsi="Georgia" w:hint="default"/>
          <w:b w:val="1"/>
          <w:bCs w:val="1"/>
          <w:sz w:val="24"/>
          <w:szCs w:val="24"/>
          <w:rtl w:val="0"/>
          <w:lang w:val="en-US"/>
        </w:rPr>
        <w:t> </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sz w:val="24"/>
          <w:szCs w:val="24"/>
        </w:rPr>
      </w:pPr>
      <w:r>
        <w:rPr>
          <w:rFonts w:hAnsi="Georgia" w:hint="default"/>
          <w:sz w:val="24"/>
          <w:szCs w:val="24"/>
          <w:rtl w:val="0"/>
          <w:lang w:val="en-US"/>
        </w:rPr>
        <w:t>“</w:t>
      </w:r>
      <w:r>
        <w:rPr>
          <w:rFonts w:ascii="Georgia"/>
          <w:sz w:val="24"/>
          <w:szCs w:val="24"/>
          <w:rtl w:val="0"/>
          <w:lang w:val="en-US"/>
        </w:rPr>
        <w:t>All children who die before they reach the condition of accountability by which they convincingly understand their sin and corruption and embrace the gospel by faith are graciously saved eternally by God through the work of Jesus Christ being elect by sovereign choice, innocent of willful sin, rebellion and unbelief by which works they would be justly condemned to eternal punishment.</w:t>
      </w:r>
      <w:r>
        <w:rPr>
          <w:rFonts w:hAnsi="Georgia" w:hint="default"/>
          <w:sz w:val="24"/>
          <w:szCs w:val="24"/>
          <w:rtl w:val="0"/>
          <w:lang w:val="en-US"/>
        </w:rPr>
        <w:t xml:space="preserve"> “ </w:t>
      </w:r>
      <w:r>
        <w:rPr>
          <w:rFonts w:ascii="Georgia"/>
          <w:sz w:val="24"/>
          <w:szCs w:val="24"/>
          <w:rtl w:val="0"/>
          <w:lang w:val="en-US"/>
        </w:rPr>
        <w:t>John MacArthur</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sz w:val="24"/>
          <w:szCs w:val="24"/>
        </w:rPr>
      </w:pPr>
      <w:r>
        <w:rPr>
          <w:rFonts w:ascii="Georgia"/>
          <w:sz w:val="24"/>
          <w:szCs w:val="24"/>
          <w:rtl w:val="0"/>
          <w:lang w:val="en-US"/>
        </w:rPr>
        <w:t>What happens to babies who die in the womb? What about infants and young children who die; do they go to Heaven?</w:t>
      </w:r>
      <w:r>
        <w:rPr>
          <w:rFonts w:hAnsi="Georgia" w:hint="default"/>
          <w:sz w:val="24"/>
          <w:szCs w:val="24"/>
          <w:rtl w:val="0"/>
          <w:lang w:val="en-US"/>
        </w:rPr>
        <w:t> </w:t>
      </w:r>
      <w:r>
        <w:rPr>
          <w:rFonts w:ascii="Georgia"/>
          <w:sz w:val="24"/>
          <w:szCs w:val="24"/>
          <w:rtl w:val="0"/>
          <w:lang w:val="en-US"/>
        </w:rPr>
        <w:t>What is the age of accountability?</w:t>
      </w:r>
      <w:r>
        <w:rPr>
          <w:rFonts w:ascii="Georgia"/>
          <w:sz w:val="24"/>
          <w:szCs w:val="24"/>
          <w:rtl w:val="0"/>
          <w:lang w:val="en-US"/>
        </w:rPr>
        <w:t xml:space="preserve"> </w:t>
      </w:r>
      <w:r>
        <w:rPr>
          <w:rFonts w:ascii="Georgia"/>
          <w:sz w:val="24"/>
          <w:szCs w:val="24"/>
          <w:rtl w:val="0"/>
          <w:lang w:val="en-US"/>
        </w:rPr>
        <w:t>These are important questions that many people have asked themselves as they or others they know have struggled with the loss of a child.</w:t>
      </w:r>
      <w:r>
        <w:rPr>
          <w:rFonts w:ascii="Georgia"/>
          <w:sz w:val="24"/>
          <w:szCs w:val="24"/>
          <w:rtl w:val="0"/>
          <w:lang w:val="en-US"/>
        </w:rPr>
        <w:t xml:space="preserve">  </w:t>
      </w:r>
      <w:r>
        <w:rPr>
          <w:rFonts w:ascii="Georgia"/>
          <w:sz w:val="24"/>
          <w:szCs w:val="24"/>
          <w:rtl w:val="0"/>
          <w:lang w:val="en-US"/>
        </w:rPr>
        <w:t>Got to gotquestions.org for answers to these tough questions</w:t>
      </w:r>
      <w:r>
        <w:rPr>
          <w:rFonts w:hAnsi="Georgia" w:hint="default"/>
          <w:sz w:val="24"/>
          <w:szCs w:val="24"/>
          <w:rtl w:val="0"/>
          <w:lang w:val="en-US"/>
        </w:rPr>
        <w:t>…</w:t>
      </w:r>
      <w:r>
        <w:rPr>
          <w:rFonts w:ascii="Georgia"/>
          <w:sz w:val="24"/>
          <w:szCs w:val="24"/>
          <w:rtl w:val="0"/>
          <w:lang w:val="en-US"/>
        </w:rPr>
        <w:t xml:space="preserve"> "</w:t>
      </w:r>
      <w:hyperlink r:id="rId4" w:history="1">
        <w:r>
          <w:rPr>
            <w:rStyle w:val="Hyperlink.0"/>
            <w:rFonts w:ascii="Georgia"/>
            <w:color w:val="0000ff"/>
            <w:sz w:val="24"/>
            <w:szCs w:val="24"/>
            <w:u w:val="single" w:color="0000ff"/>
            <w:rtl w:val="0"/>
            <w:lang w:val="en-US"/>
          </w:rPr>
          <w:t>What happens to babies and young children when they die?</w:t>
        </w:r>
      </w:hyperlink>
      <w:r>
        <w:rPr>
          <w:rFonts w:ascii="Georgia"/>
          <w:sz w:val="24"/>
          <w:szCs w:val="24"/>
          <w:rtl w:val="0"/>
          <w:lang w:val="en-US"/>
        </w:rPr>
        <w:t>", "</w:t>
      </w:r>
      <w:hyperlink r:id="rId5" w:history="1">
        <w:r>
          <w:rPr>
            <w:rStyle w:val="Hyperlink.0"/>
            <w:rFonts w:ascii="Georgia"/>
            <w:color w:val="0000ff"/>
            <w:sz w:val="24"/>
            <w:szCs w:val="24"/>
            <w:u w:val="single" w:color="0000ff"/>
            <w:rtl w:val="0"/>
            <w:lang w:val="en-US"/>
          </w:rPr>
          <w:t>Where do I find the age of accountability in the Bible?</w:t>
        </w:r>
      </w:hyperlink>
      <w:r>
        <w:rPr>
          <w:rFonts w:ascii="Georgia"/>
          <w:sz w:val="24"/>
          <w:szCs w:val="24"/>
          <w:rtl w:val="0"/>
          <w:lang w:val="en-US"/>
        </w:rPr>
        <w:t>", "</w:t>
      </w:r>
      <w:hyperlink r:id="rId6" w:history="1">
        <w:r>
          <w:rPr>
            <w:rStyle w:val="Hyperlink.0"/>
            <w:rFonts w:ascii="Georgia"/>
            <w:color w:val="0000ff"/>
            <w:sz w:val="24"/>
            <w:szCs w:val="24"/>
            <w:u w:val="single" w:color="0000ff"/>
            <w:rtl w:val="0"/>
            <w:lang w:val="en-US"/>
          </w:rPr>
          <w:t>Do mentally ill people go to heaven?</w:t>
        </w:r>
      </w:hyperlink>
      <w:r>
        <w:rPr>
          <w:rFonts w:ascii="Georgia"/>
          <w:sz w:val="24"/>
          <w:szCs w:val="24"/>
          <w:rtl w:val="0"/>
          <w:lang w:val="en-US"/>
        </w:rPr>
        <w:t>", "</w:t>
      </w:r>
      <w:hyperlink r:id="rId7" w:history="1">
        <w:r>
          <w:rPr>
            <w:rStyle w:val="Hyperlink.0"/>
            <w:rFonts w:ascii="Georgia"/>
            <w:color w:val="0000ff"/>
            <w:sz w:val="24"/>
            <w:szCs w:val="24"/>
            <w:u w:val="single" w:color="0000ff"/>
            <w:rtl w:val="0"/>
            <w:lang w:val="en-US"/>
          </w:rPr>
          <w:t>What does the Bible say about household salvation?</w:t>
        </w:r>
      </w:hyperlink>
      <w:r>
        <w:rPr>
          <w:rFonts w:ascii="Georgia"/>
          <w:sz w:val="24"/>
          <w:szCs w:val="24"/>
          <w:rtl w:val="0"/>
          <w:lang w:val="en-US"/>
        </w:rPr>
        <w:t>", "</w:t>
      </w:r>
      <w:hyperlink r:id="rId8" w:history="1">
        <w:r>
          <w:rPr>
            <w:rStyle w:val="Hyperlink.0"/>
            <w:rFonts w:ascii="Georgia"/>
            <w:color w:val="0000ff"/>
            <w:sz w:val="24"/>
            <w:szCs w:val="24"/>
            <w:u w:val="single" w:color="0000ff"/>
            <w:rtl w:val="0"/>
            <w:lang w:val="en-US"/>
          </w:rPr>
          <w:t>What does the Bible say about infant baptism?</w:t>
          <w:br w:type="textWrapping"/>
        </w:r>
      </w:hyperlink>
    </w:p>
    <w:p>
      <w:pPr>
        <w:pStyle w:val="Body"/>
        <w:spacing w:after="0" w:line="240" w:lineRule="auto"/>
        <w:rPr>
          <w:rFonts w:ascii="Georgia" w:cs="Georgia" w:hAnsi="Georgia" w:eastAsia="Georgia"/>
          <w:sz w:val="24"/>
          <w:szCs w:val="24"/>
        </w:rPr>
      </w:pPr>
      <w:r>
        <w:rPr>
          <w:rFonts w:ascii="Georgia"/>
          <w:sz w:val="24"/>
          <w:szCs w:val="24"/>
          <w:rtl w:val="0"/>
          <w:lang w:val="en-US"/>
        </w:rPr>
        <w:t>I have not found a pastor or teacher who has addressed the issue with such biblical depth and breadth as John MacArthur. His book,</w:t>
      </w:r>
      <w:r>
        <w:rPr>
          <w:rFonts w:hAnsi="Georgia" w:hint="default"/>
          <w:sz w:val="24"/>
          <w:szCs w:val="24"/>
          <w:rtl w:val="0"/>
          <w:lang w:val="en-US"/>
        </w:rPr>
        <w:t> </w:t>
      </w:r>
      <w:hyperlink r:id="rId9" w:history="1">
        <w:r>
          <w:rPr>
            <w:rStyle w:val="Hyperlink.0"/>
            <w:rFonts w:ascii="Georgia"/>
            <w:color w:val="0000ff"/>
            <w:sz w:val="24"/>
            <w:szCs w:val="24"/>
            <w:u w:val="single" w:color="0000ff"/>
            <w:rtl w:val="0"/>
            <w:lang w:val="en-US"/>
          </w:rPr>
          <w:t>Safe in the Arms of God</w:t>
        </w:r>
      </w:hyperlink>
      <w:r>
        <w:rPr>
          <w:rFonts w:ascii="Georgia"/>
          <w:sz w:val="24"/>
          <w:szCs w:val="24"/>
          <w:rtl w:val="0"/>
          <w:lang w:val="en-US"/>
        </w:rPr>
        <w:t>, answers the below questions:</w:t>
      </w:r>
      <w:r>
        <w:rPr>
          <w:rFonts w:ascii="Georgia"/>
          <w:sz w:val="24"/>
          <w:szCs w:val="24"/>
          <w:rtl w:val="0"/>
          <w:lang w:val="en-US"/>
        </w:rPr>
        <w:t xml:space="preserve"> "</w:t>
      </w:r>
      <w:r>
        <w:rPr>
          <w:rFonts w:ascii="Georgia"/>
          <w:sz w:val="24"/>
          <w:szCs w:val="24"/>
          <w:rtl w:val="0"/>
          <w:lang w:val="en-US"/>
        </w:rPr>
        <w:t>Where is my child?</w:t>
      </w:r>
      <w:r>
        <w:rPr>
          <w:rFonts w:ascii="Georgia"/>
          <w:sz w:val="24"/>
          <w:szCs w:val="24"/>
          <w:rtl w:val="0"/>
          <w:lang w:val="en-US"/>
        </w:rPr>
        <w:t>",  "</w:t>
      </w:r>
      <w:r>
        <w:rPr>
          <w:rFonts w:ascii="Georgia"/>
          <w:sz w:val="24"/>
          <w:szCs w:val="24"/>
          <w:rtl w:val="0"/>
          <w:lang w:val="en-US"/>
        </w:rPr>
        <w:t>What can we say with certainty to those with empty arms?</w:t>
      </w:r>
      <w:r>
        <w:rPr>
          <w:rFonts w:ascii="Georgia"/>
          <w:sz w:val="24"/>
          <w:szCs w:val="24"/>
          <w:rtl w:val="0"/>
          <w:lang w:val="en-US"/>
        </w:rPr>
        <w:t>", "</w:t>
      </w:r>
      <w:r>
        <w:rPr>
          <w:rFonts w:ascii="Georgia"/>
          <w:sz w:val="24"/>
          <w:szCs w:val="24"/>
          <w:rtl w:val="0"/>
          <w:lang w:val="en-US"/>
        </w:rPr>
        <w:t>How does God regard children?</w:t>
      </w:r>
      <w:r>
        <w:rPr>
          <w:rFonts w:ascii="Georgia"/>
          <w:sz w:val="24"/>
          <w:szCs w:val="24"/>
          <w:rtl w:val="0"/>
          <w:lang w:val="en-US"/>
        </w:rPr>
        <w:t>",  "</w:t>
      </w:r>
      <w:r>
        <w:rPr>
          <w:rFonts w:ascii="Georgia"/>
          <w:sz w:val="24"/>
          <w:szCs w:val="24"/>
          <w:rtl w:val="0"/>
          <w:lang w:val="en-US"/>
        </w:rPr>
        <w:t>What if my child is not among the elect?</w:t>
      </w:r>
      <w:r>
        <w:rPr>
          <w:rFonts w:ascii="Georgia"/>
          <w:sz w:val="24"/>
          <w:szCs w:val="24"/>
          <w:rtl w:val="0"/>
          <w:lang w:val="en-US"/>
        </w:rPr>
        <w:t>",  "</w:t>
      </w:r>
      <w:r>
        <w:rPr>
          <w:rFonts w:ascii="Georgia"/>
          <w:sz w:val="24"/>
          <w:szCs w:val="24"/>
          <w:rtl w:val="0"/>
          <w:lang w:val="en-US"/>
        </w:rPr>
        <w:t>Will I see my child again?</w:t>
      </w:r>
      <w:r>
        <w:rPr>
          <w:rFonts w:ascii="Georgia"/>
          <w:sz w:val="24"/>
          <w:szCs w:val="24"/>
          <w:rtl w:val="0"/>
          <w:lang w:val="en-US"/>
        </w:rPr>
        <w:t>", "</w:t>
      </w:r>
      <w:r>
        <w:rPr>
          <w:rFonts w:ascii="Georgia"/>
          <w:sz w:val="24"/>
          <w:szCs w:val="24"/>
          <w:rtl w:val="0"/>
          <w:lang w:val="en-US"/>
        </w:rPr>
        <w:t>What is my child</w:t>
      </w:r>
      <w:r>
        <w:rPr>
          <w:rFonts w:hAnsi="Georgia" w:hint="default"/>
          <w:sz w:val="24"/>
          <w:szCs w:val="24"/>
          <w:rtl w:val="0"/>
          <w:lang w:val="en-US"/>
        </w:rPr>
        <w:t>’</w:t>
      </w:r>
      <w:r>
        <w:rPr>
          <w:rFonts w:ascii="Georgia"/>
          <w:sz w:val="24"/>
          <w:szCs w:val="24"/>
          <w:rtl w:val="0"/>
          <w:lang w:val="en-US"/>
        </w:rPr>
        <w:t>s life like in heaven?</w:t>
      </w:r>
      <w:r>
        <w:rPr>
          <w:rFonts w:ascii="Georgia"/>
          <w:sz w:val="24"/>
          <w:szCs w:val="24"/>
          <w:rtl w:val="0"/>
          <w:lang w:val="en-US"/>
        </w:rPr>
        <w:t>", "</w:t>
      </w:r>
      <w:r>
        <w:rPr>
          <w:rFonts w:ascii="Georgia"/>
          <w:sz w:val="24"/>
          <w:szCs w:val="24"/>
          <w:rtl w:val="0"/>
          <w:lang w:val="en-US"/>
        </w:rPr>
        <w:t>Why did my child have to die?</w:t>
      </w:r>
      <w:r>
        <w:rPr>
          <w:rFonts w:ascii="Georgia"/>
          <w:sz w:val="24"/>
          <w:szCs w:val="24"/>
          <w:rtl w:val="0"/>
          <w:lang w:val="en-US"/>
        </w:rPr>
        <w:t>", "</w:t>
      </w:r>
      <w:r>
        <w:rPr>
          <w:rFonts w:ascii="Georgia"/>
          <w:sz w:val="24"/>
          <w:szCs w:val="24"/>
          <w:rtl w:val="0"/>
          <w:lang w:val="en-US"/>
        </w:rPr>
        <w:t>How shall we minister to those who are grieving?</w:t>
      </w:r>
      <w:r>
        <w:rPr>
          <w:rFonts w:hAnsi="Georgia" w:hint="default"/>
          <w:sz w:val="24"/>
          <w:szCs w:val="24"/>
          <w:rtl w:val="0"/>
          <w:lang w:val="en-US"/>
        </w:rPr>
        <w:t xml:space="preserve">”  </w:t>
      </w:r>
      <w:r>
        <w:rPr>
          <w:rFonts w:ascii="Georgia"/>
          <w:sz w:val="24"/>
          <w:szCs w:val="24"/>
          <w:rtl w:val="0"/>
          <w:lang w:val="en-US"/>
        </w:rPr>
        <w:t>Here are two sermons in which John MacArthur exposits the relevant biblical passages and also addresses many of the same questions as in his book.</w:t>
      </w:r>
    </w:p>
    <w:p>
      <w:pPr>
        <w:pStyle w:val="Body"/>
        <w:numPr>
          <w:ilvl w:val="0"/>
          <w:numId w:val="6"/>
        </w:numPr>
        <w:tabs>
          <w:tab w:val="num" w:pos="680"/>
          <w:tab w:val="left" w:pos="720"/>
          <w:tab w:val="clear" w:pos="0"/>
        </w:tabs>
        <w:bidi w:val="0"/>
        <w:spacing w:before="100" w:after="100" w:line="240" w:lineRule="auto"/>
        <w:ind w:left="680" w:right="0" w:hanging="320"/>
        <w:jc w:val="left"/>
        <w:rPr>
          <w:rFonts w:ascii="Georgia" w:cs="Georgia" w:hAnsi="Georgia" w:eastAsia="Georgia"/>
          <w:position w:val="0"/>
          <w:sz w:val="24"/>
          <w:szCs w:val="24"/>
          <w:rtl w:val="0"/>
        </w:rPr>
      </w:pPr>
      <w:hyperlink r:id="rId10" w:history="1">
        <w:r>
          <w:rPr>
            <w:rStyle w:val="Hyperlink.0"/>
            <w:rFonts w:ascii="Georgia"/>
            <w:color w:val="0000ff"/>
            <w:sz w:val="24"/>
            <w:szCs w:val="24"/>
            <w:u w:val="single" w:color="0000ff"/>
            <w:rtl w:val="0"/>
            <w:lang w:val="en-US"/>
          </w:rPr>
          <w:t>The Salvation of Babies Who Die - Part 1</w:t>
        </w:r>
      </w:hyperlink>
      <w:r>
        <w:rPr>
          <w:rFonts w:ascii="Georgia"/>
          <w:sz w:val="24"/>
          <w:szCs w:val="24"/>
          <w:rtl w:val="0"/>
          <w:lang w:val="en-US"/>
        </w:rPr>
        <w:t xml:space="preserve"> (</w:t>
      </w:r>
      <w:hyperlink r:id="rId11" w:history="1">
        <w:r>
          <w:rPr>
            <w:rStyle w:val="Hyperlink.1"/>
            <w:rFonts w:ascii="Georgia"/>
            <w:sz w:val="24"/>
            <w:szCs w:val="24"/>
            <w:rtl w:val="0"/>
            <w:lang w:val="en-US"/>
          </w:rPr>
          <w:t>http://www.gty.org/Resources/Sermons/80-242</w:t>
        </w:r>
      </w:hyperlink>
      <w:r>
        <w:rPr>
          <w:rFonts w:ascii="Georgia"/>
          <w:sz w:val="24"/>
          <w:szCs w:val="24"/>
          <w:rtl w:val="0"/>
          <w:lang w:val="en-US"/>
        </w:rPr>
        <w:t>)</w:t>
      </w:r>
    </w:p>
    <w:p>
      <w:pPr>
        <w:pStyle w:val="Body"/>
        <w:numPr>
          <w:ilvl w:val="0"/>
          <w:numId w:val="7"/>
        </w:numPr>
        <w:tabs>
          <w:tab w:val="num" w:pos="680"/>
          <w:tab w:val="left" w:pos="720"/>
          <w:tab w:val="clear" w:pos="0"/>
        </w:tabs>
        <w:bidi w:val="0"/>
        <w:spacing w:before="100" w:after="100" w:line="240" w:lineRule="auto"/>
        <w:ind w:left="680" w:right="0" w:hanging="320"/>
        <w:jc w:val="left"/>
        <w:rPr>
          <w:rFonts w:ascii="Georgia" w:cs="Georgia" w:hAnsi="Georgia" w:eastAsia="Georgia"/>
          <w:position w:val="0"/>
          <w:sz w:val="24"/>
          <w:szCs w:val="24"/>
          <w:rtl w:val="0"/>
        </w:rPr>
      </w:pPr>
      <w:hyperlink r:id="rId12" w:history="1">
        <w:r>
          <w:rPr>
            <w:rStyle w:val="Hyperlink.0"/>
            <w:rFonts w:ascii="Georgia"/>
            <w:color w:val="0000ff"/>
            <w:sz w:val="24"/>
            <w:szCs w:val="24"/>
            <w:u w:val="single" w:color="0000ff"/>
            <w:rtl w:val="0"/>
            <w:lang w:val="en-US"/>
          </w:rPr>
          <w:t>The Salvation of Babies Who Die - Part 2</w:t>
        </w:r>
      </w:hyperlink>
      <w:r>
        <w:rPr>
          <w:rFonts w:ascii="Georgia"/>
          <w:sz w:val="24"/>
          <w:szCs w:val="24"/>
          <w:rtl w:val="0"/>
          <w:lang w:val="en-US"/>
        </w:rPr>
        <w:t xml:space="preserve"> (</w:t>
      </w:r>
      <w:hyperlink r:id="rId13" w:history="1">
        <w:r>
          <w:rPr>
            <w:rStyle w:val="Hyperlink.1"/>
            <w:rFonts w:ascii="Georgia"/>
            <w:sz w:val="24"/>
            <w:szCs w:val="24"/>
            <w:rtl w:val="0"/>
            <w:lang w:val="en-US"/>
          </w:rPr>
          <w:t>http://www.gty.org/Resources/Sermons/80-243</w:t>
        </w:r>
      </w:hyperlink>
      <w:r>
        <w:rPr>
          <w:rFonts w:ascii="Georgia"/>
          <w:sz w:val="24"/>
          <w:szCs w:val="24"/>
          <w:rtl w:val="0"/>
          <w:lang w:val="en-US"/>
        </w:rPr>
        <w:t>)</w:t>
      </w:r>
    </w:p>
    <w:p>
      <w:pPr>
        <w:pStyle w:val="Body"/>
        <w:numPr>
          <w:ilvl w:val="0"/>
          <w:numId w:val="8"/>
        </w:numPr>
        <w:tabs>
          <w:tab w:val="left" w:pos="720"/>
        </w:tabs>
        <w:bidi w:val="0"/>
        <w:spacing w:before="100" w:after="100" w:line="240" w:lineRule="auto"/>
        <w:ind w:left="680" w:right="0" w:hanging="320"/>
        <w:jc w:val="left"/>
        <w:rPr>
          <w:rFonts w:ascii="Georgia" w:cs="Georgia" w:hAnsi="Georgia" w:eastAsia="Georgia"/>
          <w:position w:val="0"/>
          <w:sz w:val="24"/>
          <w:szCs w:val="24"/>
          <w:rtl w:val="0"/>
        </w:rPr>
      </w:pPr>
      <w:r>
        <w:rPr>
          <w:rFonts w:ascii="Georgia"/>
          <w:sz w:val="24"/>
          <w:szCs w:val="24"/>
          <w:rtl w:val="0"/>
          <w:lang w:val="en-US"/>
        </w:rPr>
        <w:t>Also, an article</w:t>
      </w:r>
      <w:r>
        <w:rPr>
          <w:rFonts w:ascii="Georgia"/>
          <w:sz w:val="24"/>
          <w:szCs w:val="24"/>
          <w:rtl w:val="0"/>
          <w:lang w:val="en-US"/>
        </w:rPr>
        <w:t xml:space="preserve">: </w:t>
      </w:r>
      <w:hyperlink r:id="rId14" w:history="1">
        <w:r>
          <w:rPr>
            <w:rStyle w:val="Hyperlink.0"/>
            <w:rFonts w:ascii="Georgia"/>
            <w:color w:val="0000ff"/>
            <w:sz w:val="24"/>
            <w:szCs w:val="24"/>
            <w:u w:val="single" w:color="0000ff"/>
            <w:rtl w:val="0"/>
            <w:lang w:val="en-US"/>
          </w:rPr>
          <w:t>The Age of Accountability</w:t>
        </w:r>
      </w:hyperlink>
      <w:r>
        <w:rPr>
          <w:rFonts w:ascii="Georgia"/>
          <w:sz w:val="24"/>
          <w:szCs w:val="24"/>
          <w:rtl w:val="0"/>
          <w:lang w:val="en-US"/>
        </w:rPr>
        <w:t xml:space="preserve"> (http://www.gty.org/Resources/Articles/4836)</w:t>
      </w:r>
    </w:p>
    <w:p>
      <w:pPr>
        <w:pStyle w:val="Body"/>
        <w:spacing w:after="0" w:line="240" w:lineRule="auto"/>
      </w:pPr>
      <w:r>
        <w:rPr>
          <w:rFonts w:ascii="Georgia"/>
          <w:sz w:val="24"/>
          <w:szCs w:val="24"/>
          <w:rtl w:val="0"/>
          <w:lang w:val="en-US"/>
        </w:rPr>
        <w:t>2 Samuel 12:21-23 "His servants asked him, "Why are you acting this way? While the child was alive, you fasted and wept, but now that the child is dead, you get up and eat!"</w:t>
      </w:r>
      <w:r>
        <w:rPr>
          <w:rFonts w:ascii="Georgia"/>
          <w:sz w:val="24"/>
          <w:szCs w:val="24"/>
          <w:rtl w:val="0"/>
          <w:lang w:val="en-US"/>
        </w:rPr>
        <w:t xml:space="preserve"> </w:t>
      </w:r>
      <w:r>
        <w:rPr>
          <w:rFonts w:ascii="Georgia"/>
          <w:sz w:val="24"/>
          <w:szCs w:val="24"/>
          <w:rtl w:val="0"/>
          <w:lang w:val="en-US"/>
        </w:rPr>
        <w:t>22 He answered, "While the child was still alive, I fasted and wept. I thought, 'Who knows? The LORD may be gracious to me and let the child live.' 23 But now that he is dead, why should I fast? Can I bring him back again? I will go to him, but he will not return to me."</w:t>
      </w:r>
    </w:p>
    <w:sectPr>
      <w:headerReference w:type="default" r:id="rId15"/>
      <w:footerReference w:type="default" r:id="rId16"/>
      <w:pgSz w:w="12240" w:h="15840" w:orient="portrait"/>
      <w:pgMar w:top="360" w:right="360" w:bottom="360" w:left="36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Verdan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lear" w:pos="9020"/>
      </w:tabs>
      <w:jc w:val="center"/>
    </w:pPr>
    <w:r>
      <w:rPr>
        <w:rtl w:val="0"/>
        <w:lang w:val="en-US"/>
      </w:rPr>
      <w:t xml:space="preserve">Feel free to copy and share. </w:t>
      <w:tab/>
      <w:t xml:space="preserve"> </w:t>
    </w:r>
    <w:r>
      <w:rPr>
        <w:rtl w:val="0"/>
        <w:lang w:val="en-US"/>
      </w:rPr>
      <w:t xml:space="preserve">                     </w:t>
    </w:r>
    <w:r>
      <w:drawing>
        <wp:inline distT="0" distB="0" distL="0" distR="0">
          <wp:extent cx="2022924" cy="12272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W Logo Footer.png"/>
                  <pic:cNvPicPr/>
                </pic:nvPicPr>
                <pic:blipFill>
                  <a:blip r:embed="rId1">
                    <a:extLst/>
                  </a:blip>
                  <a:stretch>
                    <a:fillRect/>
                  </a:stretch>
                </pic:blipFill>
                <pic:spPr>
                  <a:xfrm>
                    <a:off x="0" y="0"/>
                    <a:ext cx="2022924" cy="122722"/>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b w:val="1"/>
        <w:bCs w:val="1"/>
        <w:position w:val="0"/>
      </w:rPr>
    </w:lvl>
    <w:lvl w:ilvl="1">
      <w:start w:val="1"/>
      <w:numFmt w:val="decimal"/>
      <w:suff w:val="tab"/>
      <w:lvlText w:val="%2."/>
      <w:lvlJc w:val="left"/>
      <w:pPr/>
      <w:rPr>
        <w:b w:val="1"/>
        <w:bCs w:val="1"/>
        <w:position w:val="0"/>
      </w:rPr>
    </w:lvl>
    <w:lvl w:ilvl="2">
      <w:start w:val="1"/>
      <w:numFmt w:val="decimal"/>
      <w:suff w:val="tab"/>
      <w:lvlText w:val="%3."/>
      <w:lvlJc w:val="left"/>
      <w:pPr/>
      <w:rPr>
        <w:b w:val="1"/>
        <w:bCs w:val="1"/>
        <w:position w:val="0"/>
      </w:rPr>
    </w:lvl>
    <w:lvl w:ilvl="3">
      <w:start w:val="1"/>
      <w:numFmt w:val="decimal"/>
      <w:suff w:val="tab"/>
      <w:lvlText w:val="%4."/>
      <w:lvlJc w:val="left"/>
      <w:pPr/>
      <w:rPr>
        <w:b w:val="1"/>
        <w:bCs w:val="1"/>
        <w:position w:val="0"/>
      </w:rPr>
    </w:lvl>
    <w:lvl w:ilvl="4">
      <w:start w:val="1"/>
      <w:numFmt w:val="decimal"/>
      <w:suff w:val="tab"/>
      <w:lvlText w:val="%5."/>
      <w:lvlJc w:val="left"/>
      <w:pPr/>
      <w:rPr>
        <w:b w:val="1"/>
        <w:bCs w:val="1"/>
        <w:position w:val="0"/>
      </w:rPr>
    </w:lvl>
    <w:lvl w:ilvl="5">
      <w:start w:val="1"/>
      <w:numFmt w:val="decimal"/>
      <w:suff w:val="tab"/>
      <w:lvlText w:val="%6."/>
      <w:lvlJc w:val="left"/>
      <w:pPr/>
      <w:rPr>
        <w:b w:val="1"/>
        <w:bCs w:val="1"/>
        <w:position w:val="0"/>
      </w:rPr>
    </w:lvl>
    <w:lvl w:ilvl="6">
      <w:start w:val="1"/>
      <w:numFmt w:val="decimal"/>
      <w:suff w:val="tab"/>
      <w:lvlText w:val="%7."/>
      <w:lvlJc w:val="left"/>
      <w:pPr/>
      <w:rPr>
        <w:b w:val="1"/>
        <w:bCs w:val="1"/>
        <w:position w:val="0"/>
      </w:rPr>
    </w:lvl>
    <w:lvl w:ilvl="7">
      <w:start w:val="1"/>
      <w:numFmt w:val="decimal"/>
      <w:suff w:val="tab"/>
      <w:lvlText w:val="%8."/>
      <w:lvlJc w:val="left"/>
      <w:pPr/>
      <w:rPr>
        <w:b w:val="1"/>
        <w:bCs w:val="1"/>
        <w:position w:val="0"/>
      </w:rPr>
    </w:lvl>
    <w:lvl w:ilvl="8">
      <w:start w:val="1"/>
      <w:numFmt w:val="decimal"/>
      <w:suff w:val="tab"/>
      <w:lvlText w:val="%9."/>
      <w:lvlJc w:val="left"/>
      <w:pPr/>
      <w:rPr>
        <w:b w:val="1"/>
        <w:bCs w:val="1"/>
        <w:position w:val="0"/>
      </w:rPr>
    </w:lvl>
  </w:abstractNum>
  <w:abstractNum w:abstractNumId="1">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
    <w:multiLevelType w:val="multilevel"/>
    <w:styleLink w:val="List 0"/>
    <w:lvl w:ilvl="0">
      <w:start w:val="1"/>
      <w:numFmt w:val="decimal"/>
      <w:suff w:val="tab"/>
      <w:lvlText w:val="%1."/>
      <w:lvlJc w:val="left"/>
      <w:pPr/>
      <w:rPr>
        <w:b w:val="1"/>
        <w:bCs w:val="1"/>
        <w:position w:val="0"/>
      </w:rPr>
    </w:lvl>
    <w:lvl w:ilvl="1">
      <w:start w:val="1"/>
      <w:numFmt w:val="decimal"/>
      <w:suff w:val="tab"/>
      <w:lvlText w:val="%2."/>
      <w:lvlJc w:val="left"/>
      <w:pPr/>
      <w:rPr>
        <w:b w:val="1"/>
        <w:bCs w:val="1"/>
        <w:position w:val="0"/>
      </w:rPr>
    </w:lvl>
    <w:lvl w:ilvl="2">
      <w:start w:val="1"/>
      <w:numFmt w:val="decimal"/>
      <w:suff w:val="tab"/>
      <w:lvlText w:val="%3."/>
      <w:lvlJc w:val="left"/>
      <w:pPr/>
      <w:rPr>
        <w:b w:val="1"/>
        <w:bCs w:val="1"/>
        <w:position w:val="0"/>
      </w:rPr>
    </w:lvl>
    <w:lvl w:ilvl="3">
      <w:start w:val="1"/>
      <w:numFmt w:val="decimal"/>
      <w:suff w:val="tab"/>
      <w:lvlText w:val="%4."/>
      <w:lvlJc w:val="left"/>
      <w:pPr/>
      <w:rPr>
        <w:b w:val="1"/>
        <w:bCs w:val="1"/>
        <w:position w:val="0"/>
      </w:rPr>
    </w:lvl>
    <w:lvl w:ilvl="4">
      <w:start w:val="1"/>
      <w:numFmt w:val="decimal"/>
      <w:suff w:val="tab"/>
      <w:lvlText w:val="%5."/>
      <w:lvlJc w:val="left"/>
      <w:pPr/>
      <w:rPr>
        <w:b w:val="1"/>
        <w:bCs w:val="1"/>
        <w:position w:val="0"/>
      </w:rPr>
    </w:lvl>
    <w:lvl w:ilvl="5">
      <w:start w:val="1"/>
      <w:numFmt w:val="decimal"/>
      <w:suff w:val="tab"/>
      <w:lvlText w:val="%6."/>
      <w:lvlJc w:val="left"/>
      <w:pPr/>
      <w:rPr>
        <w:b w:val="1"/>
        <w:bCs w:val="1"/>
        <w:position w:val="0"/>
      </w:rPr>
    </w:lvl>
    <w:lvl w:ilvl="6">
      <w:start w:val="1"/>
      <w:numFmt w:val="decimal"/>
      <w:suff w:val="tab"/>
      <w:lvlText w:val="%7."/>
      <w:lvlJc w:val="left"/>
      <w:pPr/>
      <w:rPr>
        <w:b w:val="1"/>
        <w:bCs w:val="1"/>
        <w:position w:val="0"/>
      </w:rPr>
    </w:lvl>
    <w:lvl w:ilvl="7">
      <w:start w:val="1"/>
      <w:numFmt w:val="decimal"/>
      <w:suff w:val="tab"/>
      <w:lvlText w:val="%8."/>
      <w:lvlJc w:val="left"/>
      <w:pPr/>
      <w:rPr>
        <w:b w:val="1"/>
        <w:bCs w:val="1"/>
        <w:position w:val="0"/>
      </w:rPr>
    </w:lvl>
    <w:lvl w:ilvl="8">
      <w:start w:val="1"/>
      <w:numFmt w:val="decimal"/>
      <w:suff w:val="tab"/>
      <w:lvlText w:val="%9."/>
      <w:lvlJc w:val="left"/>
      <w:pPr/>
      <w:rPr>
        <w:b w:val="1"/>
        <w:bCs w:val="1"/>
        <w:position w:val="0"/>
      </w:rPr>
    </w:lvl>
  </w:abstractNum>
  <w:abstractNum w:abstractNumId="3">
    <w:multiLevelType w:val="multilevel"/>
    <w:lvl w:ilvl="0">
      <w:start w:val="1"/>
      <w:numFmt w:val="bullet"/>
      <w:suff w:val="tab"/>
      <w:lvlText w:val="•"/>
      <w:lvlJc w:val="left"/>
      <w:pPr/>
      <w:rPr>
        <w:color w:val="0000ff"/>
        <w:position w:val="0"/>
        <w:u w:val="single" w:color="0000ff"/>
      </w:rPr>
    </w:lvl>
    <w:lvl w:ilvl="1">
      <w:start w:val="1"/>
      <w:numFmt w:val="bullet"/>
      <w:suff w:val="tab"/>
      <w:lvlText w:val="o"/>
      <w:lvlJc w:val="left"/>
      <w:pPr/>
      <w:rPr>
        <w:color w:val="0000ff"/>
        <w:position w:val="0"/>
        <w:u w:val="single" w:color="0000ff"/>
      </w:rPr>
    </w:lvl>
    <w:lvl w:ilvl="2">
      <w:start w:val="1"/>
      <w:numFmt w:val="bullet"/>
      <w:suff w:val="tab"/>
      <w:lvlText w:val="▪"/>
      <w:lvlJc w:val="left"/>
      <w:pPr/>
      <w:rPr>
        <w:color w:val="0000ff"/>
        <w:position w:val="0"/>
        <w:u w:val="single" w:color="0000ff"/>
      </w:rPr>
    </w:lvl>
    <w:lvl w:ilvl="3">
      <w:start w:val="1"/>
      <w:numFmt w:val="bullet"/>
      <w:suff w:val="tab"/>
      <w:lvlText w:val="▪"/>
      <w:lvlJc w:val="left"/>
      <w:pPr/>
      <w:rPr>
        <w:color w:val="0000ff"/>
        <w:position w:val="0"/>
        <w:u w:val="single" w:color="0000ff"/>
      </w:rPr>
    </w:lvl>
    <w:lvl w:ilvl="4">
      <w:start w:val="1"/>
      <w:numFmt w:val="bullet"/>
      <w:suff w:val="tab"/>
      <w:lvlText w:val="▪"/>
      <w:lvlJc w:val="left"/>
      <w:pPr/>
      <w:rPr>
        <w:color w:val="0000ff"/>
        <w:position w:val="0"/>
        <w:u w:val="single" w:color="0000ff"/>
      </w:rPr>
    </w:lvl>
    <w:lvl w:ilvl="5">
      <w:start w:val="1"/>
      <w:numFmt w:val="bullet"/>
      <w:suff w:val="tab"/>
      <w:lvlText w:val="▪"/>
      <w:lvlJc w:val="left"/>
      <w:pPr/>
      <w:rPr>
        <w:color w:val="0000ff"/>
        <w:position w:val="0"/>
        <w:u w:val="single" w:color="0000ff"/>
      </w:rPr>
    </w:lvl>
    <w:lvl w:ilvl="6">
      <w:start w:val="1"/>
      <w:numFmt w:val="bullet"/>
      <w:suff w:val="tab"/>
      <w:lvlText w:val="▪"/>
      <w:lvlJc w:val="left"/>
      <w:pPr/>
      <w:rPr>
        <w:color w:val="0000ff"/>
        <w:position w:val="0"/>
        <w:u w:val="single" w:color="0000ff"/>
      </w:rPr>
    </w:lvl>
    <w:lvl w:ilvl="7">
      <w:start w:val="1"/>
      <w:numFmt w:val="bullet"/>
      <w:suff w:val="tab"/>
      <w:lvlText w:val="▪"/>
      <w:lvlJc w:val="left"/>
      <w:pPr/>
      <w:rPr>
        <w:color w:val="0000ff"/>
        <w:position w:val="0"/>
        <w:u w:val="single" w:color="0000ff"/>
      </w:rPr>
    </w:lvl>
    <w:lvl w:ilvl="8">
      <w:start w:val="1"/>
      <w:numFmt w:val="bullet"/>
      <w:suff w:val="tab"/>
      <w:lvlText w:val="▪"/>
      <w:lvlJc w:val="left"/>
      <w:pPr/>
      <w:rPr>
        <w:color w:val="0000ff"/>
        <w:position w:val="0"/>
        <w:u w:val="single" w:color="0000ff"/>
      </w:rPr>
    </w:lvl>
  </w:abstractNum>
  <w:abstractNum w:abstractNumId="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rPr>
        <w:color w:val="0000ff"/>
        <w:position w:val="0"/>
        <w:u w:val="single" w:color="0000ff"/>
      </w:rPr>
    </w:lvl>
    <w:lvl w:ilvl="1">
      <w:start w:val="1"/>
      <w:numFmt w:val="bullet"/>
      <w:suff w:val="tab"/>
      <w:lvlText w:val="o"/>
      <w:lvlJc w:val="left"/>
      <w:pPr/>
      <w:rPr>
        <w:color w:val="0000ff"/>
        <w:position w:val="0"/>
        <w:u w:val="single" w:color="0000ff"/>
      </w:rPr>
    </w:lvl>
    <w:lvl w:ilvl="2">
      <w:start w:val="1"/>
      <w:numFmt w:val="bullet"/>
      <w:suff w:val="tab"/>
      <w:lvlText w:val="▪"/>
      <w:lvlJc w:val="left"/>
      <w:pPr/>
      <w:rPr>
        <w:color w:val="0000ff"/>
        <w:position w:val="0"/>
        <w:u w:val="single" w:color="0000ff"/>
      </w:rPr>
    </w:lvl>
    <w:lvl w:ilvl="3">
      <w:start w:val="1"/>
      <w:numFmt w:val="bullet"/>
      <w:suff w:val="tab"/>
      <w:lvlText w:val="▪"/>
      <w:lvlJc w:val="left"/>
      <w:pPr/>
      <w:rPr>
        <w:color w:val="0000ff"/>
        <w:position w:val="0"/>
        <w:u w:val="single" w:color="0000ff"/>
      </w:rPr>
    </w:lvl>
    <w:lvl w:ilvl="4">
      <w:start w:val="1"/>
      <w:numFmt w:val="bullet"/>
      <w:suff w:val="tab"/>
      <w:lvlText w:val="▪"/>
      <w:lvlJc w:val="left"/>
      <w:pPr/>
      <w:rPr>
        <w:color w:val="0000ff"/>
        <w:position w:val="0"/>
        <w:u w:val="single" w:color="0000ff"/>
      </w:rPr>
    </w:lvl>
    <w:lvl w:ilvl="5">
      <w:start w:val="1"/>
      <w:numFmt w:val="bullet"/>
      <w:suff w:val="tab"/>
      <w:lvlText w:val="▪"/>
      <w:lvlJc w:val="left"/>
      <w:pPr/>
      <w:rPr>
        <w:color w:val="0000ff"/>
        <w:position w:val="0"/>
        <w:u w:val="single" w:color="0000ff"/>
      </w:rPr>
    </w:lvl>
    <w:lvl w:ilvl="6">
      <w:start w:val="1"/>
      <w:numFmt w:val="bullet"/>
      <w:suff w:val="tab"/>
      <w:lvlText w:val="▪"/>
      <w:lvlJc w:val="left"/>
      <w:pPr/>
      <w:rPr>
        <w:color w:val="0000ff"/>
        <w:position w:val="0"/>
        <w:u w:val="single" w:color="0000ff"/>
      </w:rPr>
    </w:lvl>
    <w:lvl w:ilvl="7">
      <w:start w:val="1"/>
      <w:numFmt w:val="bullet"/>
      <w:suff w:val="tab"/>
      <w:lvlText w:val="▪"/>
      <w:lvlJc w:val="left"/>
      <w:pPr/>
      <w:rPr>
        <w:color w:val="0000ff"/>
        <w:position w:val="0"/>
        <w:u w:val="single" w:color="0000ff"/>
      </w:rPr>
    </w:lvl>
    <w:lvl w:ilvl="8">
      <w:start w:val="1"/>
      <w:numFmt w:val="bullet"/>
      <w:suff w:val="tab"/>
      <w:lvlText w:val="▪"/>
      <w:lvlJc w:val="left"/>
      <w:pPr/>
      <w:rPr>
        <w:color w:val="0000ff"/>
        <w:position w:val="0"/>
        <w:u w:val="single" w:color="0000ff"/>
      </w:rPr>
    </w:lvl>
  </w:abstractNum>
  <w:abstractNum w:abstractNumId="6">
    <w:multiLevelType w:val="multilevel"/>
    <w:styleLink w:val="List 1"/>
    <w:lvl w:ilvl="0">
      <w:start w:val="0"/>
      <w:numFmt w:val="bullet"/>
      <w:suff w:val="tab"/>
      <w:lvlText w:val="•"/>
      <w:lvlJc w:val="left"/>
      <w:pPr/>
      <w:rPr>
        <w:color w:val="0000ff"/>
        <w:position w:val="0"/>
        <w:u w:val="single" w:color="0000ff"/>
      </w:rPr>
    </w:lvl>
    <w:lvl w:ilvl="1">
      <w:start w:val="1"/>
      <w:numFmt w:val="bullet"/>
      <w:suff w:val="tab"/>
      <w:lvlText w:val="o"/>
      <w:lvlJc w:val="left"/>
      <w:pPr/>
      <w:rPr>
        <w:color w:val="0000ff"/>
        <w:position w:val="0"/>
        <w:u w:val="single" w:color="0000ff"/>
      </w:rPr>
    </w:lvl>
    <w:lvl w:ilvl="2">
      <w:start w:val="1"/>
      <w:numFmt w:val="bullet"/>
      <w:suff w:val="tab"/>
      <w:lvlText w:val="▪"/>
      <w:lvlJc w:val="left"/>
      <w:pPr/>
      <w:rPr>
        <w:color w:val="0000ff"/>
        <w:position w:val="0"/>
        <w:u w:val="single" w:color="0000ff"/>
      </w:rPr>
    </w:lvl>
    <w:lvl w:ilvl="3">
      <w:start w:val="1"/>
      <w:numFmt w:val="bullet"/>
      <w:suff w:val="tab"/>
      <w:lvlText w:val="▪"/>
      <w:lvlJc w:val="left"/>
      <w:pPr/>
      <w:rPr>
        <w:color w:val="0000ff"/>
        <w:position w:val="0"/>
        <w:u w:val="single" w:color="0000ff"/>
      </w:rPr>
    </w:lvl>
    <w:lvl w:ilvl="4">
      <w:start w:val="1"/>
      <w:numFmt w:val="bullet"/>
      <w:suff w:val="tab"/>
      <w:lvlText w:val="▪"/>
      <w:lvlJc w:val="left"/>
      <w:pPr/>
      <w:rPr>
        <w:color w:val="0000ff"/>
        <w:position w:val="0"/>
        <w:u w:val="single" w:color="0000ff"/>
      </w:rPr>
    </w:lvl>
    <w:lvl w:ilvl="5">
      <w:start w:val="1"/>
      <w:numFmt w:val="bullet"/>
      <w:suff w:val="tab"/>
      <w:lvlText w:val="▪"/>
      <w:lvlJc w:val="left"/>
      <w:pPr/>
      <w:rPr>
        <w:color w:val="0000ff"/>
        <w:position w:val="0"/>
        <w:u w:val="single" w:color="0000ff"/>
      </w:rPr>
    </w:lvl>
    <w:lvl w:ilvl="6">
      <w:start w:val="1"/>
      <w:numFmt w:val="bullet"/>
      <w:suff w:val="tab"/>
      <w:lvlText w:val="▪"/>
      <w:lvlJc w:val="left"/>
      <w:pPr/>
      <w:rPr>
        <w:color w:val="0000ff"/>
        <w:position w:val="0"/>
        <w:u w:val="single" w:color="0000ff"/>
      </w:rPr>
    </w:lvl>
    <w:lvl w:ilvl="7">
      <w:start w:val="1"/>
      <w:numFmt w:val="bullet"/>
      <w:suff w:val="tab"/>
      <w:lvlText w:val="▪"/>
      <w:lvlJc w:val="left"/>
      <w:pPr/>
      <w:rPr>
        <w:color w:val="0000ff"/>
        <w:position w:val="0"/>
        <w:u w:val="single" w:color="0000ff"/>
      </w:rPr>
    </w:lvl>
    <w:lvl w:ilvl="8">
      <w:start w:val="1"/>
      <w:numFmt w:val="bullet"/>
      <w:suff w:val="tab"/>
      <w:lvlText w:val="▪"/>
      <w:lvlJc w:val="left"/>
      <w:pPr/>
      <w:rPr>
        <w:color w:val="0000ff"/>
        <w:position w:val="0"/>
        <w:u w:val="single" w:color="0000ff"/>
      </w:rPr>
    </w:lvl>
  </w:abstractNum>
  <w:abstractNum w:abstractNumId="7">
    <w:multiLevelType w:val="multilevel"/>
    <w:styleLink w:val="List 1"/>
    <w:lvl w:ilvl="0">
      <w:start w:val="0"/>
      <w:numFmt w:val="bullet"/>
      <w:suff w:val="tab"/>
      <w:lvlText w:val="•"/>
      <w:lvlJc w:val="left"/>
      <w:pPr>
        <w:tabs>
          <w:tab w:val="num" w:pos="680"/>
          <w:tab w:val="clear" w:pos="0"/>
        </w:tabs>
        <w:ind w:left="680" w:hanging="320"/>
      </w:pPr>
      <w:rPr>
        <w:rFonts w:ascii="Georgia" w:cs="Georgia" w:hAnsi="Georgia" w:eastAsia="Georgia"/>
        <w:position w:val="0"/>
        <w:sz w:val="24"/>
        <w:szCs w:val="24"/>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4"/>
        <w:szCs w:val="24"/>
      </w:rPr>
    </w:lvl>
    <w:lvl w:ilvl="2">
      <w:start w:val="1"/>
      <w:numFmt w:val="bullet"/>
      <w:suff w:val="tab"/>
      <w:lvlText w:val="▪"/>
      <w:lvlJc w:val="left"/>
      <w:pPr>
        <w:tabs>
          <w:tab w:val="num" w:pos="2160"/>
          <w:tab w:val="clear" w:pos="0"/>
        </w:tabs>
        <w:ind w:left="2160" w:hanging="360"/>
      </w:pPr>
      <w:rPr>
        <w:rFonts w:ascii="Georgia" w:cs="Georgia" w:hAnsi="Georgia" w:eastAsia="Georgia"/>
        <w:position w:val="0"/>
        <w:sz w:val="24"/>
        <w:szCs w:val="24"/>
      </w:rPr>
    </w:lvl>
    <w:lvl w:ilvl="3">
      <w:start w:val="1"/>
      <w:numFmt w:val="bullet"/>
      <w:suff w:val="tab"/>
      <w:lvlText w:val="▪"/>
      <w:lvlJc w:val="left"/>
      <w:pPr>
        <w:tabs>
          <w:tab w:val="num" w:pos="2880"/>
          <w:tab w:val="clear" w:pos="0"/>
        </w:tabs>
        <w:ind w:left="2880" w:hanging="360"/>
      </w:pPr>
      <w:rPr>
        <w:rFonts w:ascii="Georgia" w:cs="Georgia" w:hAnsi="Georgia" w:eastAsia="Georgia"/>
        <w:position w:val="0"/>
        <w:sz w:val="24"/>
        <w:szCs w:val="24"/>
      </w:rPr>
    </w:lvl>
    <w:lvl w:ilvl="4">
      <w:start w:val="1"/>
      <w:numFmt w:val="bullet"/>
      <w:suff w:val="tab"/>
      <w:lvlText w:val="▪"/>
      <w:lvlJc w:val="left"/>
      <w:pPr>
        <w:tabs>
          <w:tab w:val="num" w:pos="3600"/>
          <w:tab w:val="clear" w:pos="0"/>
        </w:tabs>
        <w:ind w:left="3600" w:hanging="360"/>
      </w:pPr>
      <w:rPr>
        <w:rFonts w:ascii="Georgia" w:cs="Georgia" w:hAnsi="Georgia" w:eastAsia="Georgia"/>
        <w:position w:val="0"/>
        <w:sz w:val="24"/>
        <w:szCs w:val="24"/>
      </w:rPr>
    </w:lvl>
    <w:lvl w:ilvl="5">
      <w:start w:val="1"/>
      <w:numFmt w:val="bullet"/>
      <w:suff w:val="tab"/>
      <w:lvlText w:val="▪"/>
      <w:lvlJc w:val="left"/>
      <w:pPr>
        <w:tabs>
          <w:tab w:val="num" w:pos="4320"/>
          <w:tab w:val="clear" w:pos="0"/>
        </w:tabs>
        <w:ind w:left="4320" w:hanging="360"/>
      </w:pPr>
      <w:rPr>
        <w:rFonts w:ascii="Georgia" w:cs="Georgia" w:hAnsi="Georgia" w:eastAsia="Georgia"/>
        <w:position w:val="0"/>
        <w:sz w:val="24"/>
        <w:szCs w:val="24"/>
      </w:rPr>
    </w:lvl>
    <w:lvl w:ilvl="6">
      <w:start w:val="1"/>
      <w:numFmt w:val="bullet"/>
      <w:suff w:val="tab"/>
      <w:lvlText w:val="▪"/>
      <w:lvlJc w:val="left"/>
      <w:pPr>
        <w:tabs>
          <w:tab w:val="num" w:pos="5040"/>
          <w:tab w:val="clear" w:pos="0"/>
        </w:tabs>
        <w:ind w:left="5040" w:hanging="360"/>
      </w:pPr>
      <w:rPr>
        <w:rFonts w:ascii="Georgia" w:cs="Georgia" w:hAnsi="Georgia" w:eastAsia="Georgia"/>
        <w:position w:val="0"/>
        <w:sz w:val="24"/>
        <w:szCs w:val="24"/>
      </w:rPr>
    </w:lvl>
    <w:lvl w:ilvl="7">
      <w:start w:val="1"/>
      <w:numFmt w:val="bullet"/>
      <w:suff w:val="tab"/>
      <w:lvlText w:val="▪"/>
      <w:lvlJc w:val="left"/>
      <w:pPr>
        <w:tabs>
          <w:tab w:val="num" w:pos="5760"/>
          <w:tab w:val="clear" w:pos="0"/>
        </w:tabs>
        <w:ind w:left="5760" w:hanging="360"/>
      </w:pPr>
      <w:rPr>
        <w:rFonts w:ascii="Georgia" w:cs="Georgia" w:hAnsi="Georgia" w:eastAsia="Georgia"/>
        <w:position w:val="0"/>
        <w:sz w:val="24"/>
        <w:szCs w:val="24"/>
      </w:rPr>
    </w:lvl>
    <w:lvl w:ilvl="8">
      <w:start w:val="1"/>
      <w:numFmt w:val="bullet"/>
      <w:suff w:val="tab"/>
      <w:lvlText w:val="▪"/>
      <w:lvlJc w:val="left"/>
      <w:pPr>
        <w:tabs>
          <w:tab w:val="num" w:pos="6480"/>
          <w:tab w:val="clear" w:pos="0"/>
        </w:tabs>
        <w:ind w:left="6480" w:hanging="360"/>
      </w:pPr>
      <w:rPr>
        <w:rFonts w:ascii="Georgia" w:cs="Georgia" w:hAnsi="Georgia" w:eastAsia="Georgia"/>
        <w:position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character" w:styleId="None">
    <w:name w:val="None"/>
  </w:style>
  <w:style w:type="character" w:styleId="Hyperlink.0">
    <w:name w:val="Hyperlink.0"/>
    <w:basedOn w:val="None"/>
    <w:next w:val="Hyperlink.0"/>
    <w:rPr>
      <w:color w:val="0000ff"/>
      <w:u w:val="single" w:color="0000ff"/>
    </w:rPr>
  </w:style>
  <w:style w:type="character" w:styleId="Hyperlink.1">
    <w:name w:val="Hyperlink.1"/>
    <w:basedOn w:val="Hyperlink"/>
    <w:next w:val="Hyperlink.1"/>
    <w:rPr>
      <w:color w:val="0563c1"/>
      <w:u w:val="single" w:color="0563c1"/>
    </w:rPr>
  </w:style>
  <w:style w:type="numbering" w:styleId="List 1">
    <w:name w:val="List 1"/>
    <w:basedOn w:val="Imported Style 4"/>
    <w:next w:val="List 1"/>
    <w:pPr>
      <w:numPr>
        <w:numId w:val="4"/>
      </w:numPr>
    </w:pPr>
  </w:style>
  <w:style w:type="numbering" w:styleId="Imported Style 4">
    <w:name w:val="Imported Style 4"/>
    <w:next w:val="Imported Style 4"/>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gotquestions.org/age-of-accountability.html" TargetMode="External"/><Relationship Id="rId5" Type="http://schemas.openxmlformats.org/officeDocument/2006/relationships/hyperlink" Target="http://www.gotquestions.org/age-of-accountability.html" TargetMode="External"/><Relationship Id="rId6" Type="http://schemas.openxmlformats.org/officeDocument/2006/relationships/hyperlink" Target="http://www.gotquestions.org/mentally-challenged.html" TargetMode="External"/><Relationship Id="rId7" Type="http://schemas.openxmlformats.org/officeDocument/2006/relationships/hyperlink" Target="http://www.gotquestions.org/household-salvation.html" TargetMode="External"/><Relationship Id="rId8" Type="http://schemas.openxmlformats.org/officeDocument/2006/relationships/hyperlink" Target="http://www.gotquestions.org/infant-baptism.html" TargetMode="External"/><Relationship Id="rId9" Type="http://schemas.openxmlformats.org/officeDocument/2006/relationships/hyperlink" Target="http://www.gty.org/Products/Books/451146" TargetMode="External"/><Relationship Id="rId10" Type="http://schemas.openxmlformats.org/officeDocument/2006/relationships/hyperlink" Target="http://www.gty.org/Resources/Sermons/80-242" TargetMode="External"/><Relationship Id="rId11" Type="http://schemas.openxmlformats.org/officeDocument/2006/relationships/hyperlink" Target="http://www.gty.org/Resources/Sermons/80-242" TargetMode="External"/><Relationship Id="rId12" Type="http://schemas.openxmlformats.org/officeDocument/2006/relationships/hyperlink" Target="http://www.gty.org/Resources/Sermons/80-243" TargetMode="External"/><Relationship Id="rId13" Type="http://schemas.openxmlformats.org/officeDocument/2006/relationships/hyperlink" Target="http://www.gty.org/Resources/Sermons/80-243" TargetMode="External"/><Relationship Id="rId14" Type="http://schemas.openxmlformats.org/officeDocument/2006/relationships/hyperlink" Target="http://www.gty.org/Resources/Articles/4836"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image" Target="media/image2.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